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11BB17AA"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CC075C">
        <w:rPr>
          <w:rFonts w:ascii="Arial" w:eastAsia="Times New Roman" w:hAnsi="Arial" w:cs="Arial"/>
          <w:b/>
          <w:lang w:eastAsia="tr-TR"/>
        </w:rPr>
        <w:t>1</w:t>
      </w:r>
      <w:r w:rsidR="000A08E6">
        <w:rPr>
          <w:rFonts w:ascii="Arial" w:eastAsia="Times New Roman" w:hAnsi="Arial" w:cs="Arial"/>
          <w:b/>
          <w:lang w:eastAsia="tr-TR"/>
        </w:rPr>
        <w:t>43</w:t>
      </w: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10239" w:type="dxa"/>
        <w:tblLook w:val="04A0" w:firstRow="1" w:lastRow="0" w:firstColumn="1" w:lastColumn="0" w:noHBand="0" w:noVBand="1"/>
      </w:tblPr>
      <w:tblGrid>
        <w:gridCol w:w="2220"/>
        <w:gridCol w:w="8019"/>
      </w:tblGrid>
      <w:tr w:rsidR="009D0A16" w14:paraId="55F3DBDF" w14:textId="77777777" w:rsidTr="009D0A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39" w:type="dxa"/>
            <w:gridSpan w:val="2"/>
          </w:tcPr>
          <w:p w14:paraId="1ABECEDB" w14:textId="77777777" w:rsidR="009D0A16" w:rsidRPr="00FE587B" w:rsidRDefault="009D0A1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9D0A16" w:rsidRPr="00FE587B" w:rsidRDefault="009D0A1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9D0A16" w:rsidRDefault="009D0A16"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9D0A16" w:rsidRPr="00FE587B" w:rsidRDefault="009D0A16"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9D0A16" w:rsidRPr="008220DD" w14:paraId="16F1E05B"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08AE0491" w14:textId="64BF8AEA" w:rsidR="009D0A16" w:rsidRPr="00241A96" w:rsidRDefault="009D0A16"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9D0A16" w14:paraId="1E22A28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0AEEDE3" w14:textId="119D7438"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6D4DF281"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TADB.1. Dinleme</w:t>
            </w:r>
          </w:p>
          <w:p w14:paraId="625D3459"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TAKB.2.</w:t>
            </w:r>
            <w:r>
              <w:rPr>
                <w:rFonts w:ascii="Arial" w:eastAsia="Times New Roman" w:hAnsi="Arial" w:cs="Arial"/>
                <w:bCs/>
                <w:lang w:eastAsia="tr-TR"/>
              </w:rPr>
              <w:t>K</w:t>
            </w:r>
            <w:r w:rsidRPr="00E1463B">
              <w:rPr>
                <w:rFonts w:ascii="Arial" w:eastAsia="Times New Roman" w:hAnsi="Arial" w:cs="Arial"/>
                <w:bCs/>
                <w:lang w:eastAsia="tr-TR"/>
              </w:rPr>
              <w:t>onuşma</w:t>
            </w:r>
          </w:p>
          <w:p w14:paraId="2CAE3358"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TAOB3.</w:t>
            </w:r>
            <w:r>
              <w:rPr>
                <w:rFonts w:ascii="Arial" w:eastAsia="Times New Roman" w:hAnsi="Arial" w:cs="Arial"/>
                <w:bCs/>
                <w:lang w:eastAsia="tr-TR"/>
              </w:rPr>
              <w:t>O</w:t>
            </w:r>
            <w:r w:rsidRPr="00E1463B">
              <w:rPr>
                <w:rFonts w:ascii="Arial" w:eastAsia="Times New Roman" w:hAnsi="Arial" w:cs="Arial"/>
                <w:bCs/>
                <w:lang w:eastAsia="tr-TR"/>
              </w:rPr>
              <w:t>kuma</w:t>
            </w:r>
          </w:p>
          <w:p w14:paraId="41E8E193" w14:textId="31F477DC" w:rsidR="009D0A16" w:rsidRPr="00CC21AC"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TAEOB.3. Erken okuryazarlık</w:t>
            </w:r>
          </w:p>
        </w:tc>
      </w:tr>
      <w:tr w:rsidR="009D0A16" w14:paraId="09929E5F"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1C15AD3" w14:textId="31227C51"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8019" w:type="dxa"/>
          </w:tcPr>
          <w:p w14:paraId="0AA6F1F1" w14:textId="77777777" w:rsidR="009D0A16" w:rsidRPr="004D0EE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MAB6. Sayma</w:t>
            </w:r>
            <w:r w:rsidRPr="004D0EE1">
              <w:rPr>
                <w:rFonts w:ascii="Arial" w:eastAsia="Times New Roman" w:hAnsi="Arial" w:cs="Arial"/>
                <w:bCs/>
                <w:lang w:eastAsia="tr-TR"/>
              </w:rPr>
              <w:tab/>
            </w:r>
          </w:p>
          <w:p w14:paraId="419C54D0" w14:textId="77777777" w:rsidR="009D0A16" w:rsidRPr="004D0EE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MAB.1.</w:t>
            </w:r>
            <w:r>
              <w:rPr>
                <w:rFonts w:ascii="Arial" w:eastAsia="Times New Roman" w:hAnsi="Arial" w:cs="Arial"/>
                <w:bCs/>
                <w:lang w:eastAsia="tr-TR"/>
              </w:rPr>
              <w:t>M</w:t>
            </w:r>
            <w:r w:rsidRPr="004D0EE1">
              <w:rPr>
                <w:rFonts w:ascii="Arial" w:eastAsia="Times New Roman" w:hAnsi="Arial" w:cs="Arial"/>
                <w:bCs/>
                <w:lang w:eastAsia="tr-TR"/>
              </w:rPr>
              <w:t xml:space="preserve">atematiksel muhakeme </w:t>
            </w:r>
          </w:p>
          <w:p w14:paraId="61C62552" w14:textId="695EAE66" w:rsidR="009D0A16" w:rsidRPr="00CC21AC"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2D15">
              <w:rPr>
                <w:rFonts w:ascii="Arial" w:eastAsia="Times New Roman" w:hAnsi="Arial" w:cs="Arial"/>
                <w:bCs/>
                <w:lang w:eastAsia="tr-TR"/>
              </w:rPr>
              <w:t>MAB4. Veri ile çalışma ve veriye dayalı karar verme</w:t>
            </w:r>
          </w:p>
        </w:tc>
      </w:tr>
      <w:tr w:rsidR="009D0A16" w14:paraId="4FDD607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C97B284" w14:textId="58D2B5F1"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8019" w:type="dxa"/>
          </w:tcPr>
          <w:p w14:paraId="13BAAA5D" w14:textId="77777777" w:rsidR="009D0A16" w:rsidRPr="003D0D70" w:rsidRDefault="009D0A16"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FBAB3. Bilimsel gözleme dayalı tahmin etme</w:t>
            </w:r>
          </w:p>
          <w:p w14:paraId="42A85BFA" w14:textId="7B26730B" w:rsidR="009D0A16" w:rsidRPr="00CC21AC" w:rsidRDefault="009D0A16"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FBAB4. Bilimsel veriye dayalı tahmin etme</w:t>
            </w:r>
          </w:p>
        </w:tc>
      </w:tr>
      <w:tr w:rsidR="009D0A16" w14:paraId="51BBA5C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FF17983" w14:textId="12D04287"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8019" w:type="dxa"/>
          </w:tcPr>
          <w:p w14:paraId="6DCFA361" w14:textId="3715D066"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E2252">
              <w:rPr>
                <w:rFonts w:ascii="Arial" w:eastAsia="Times New Roman" w:hAnsi="Arial" w:cs="Arial"/>
                <w:bCs/>
                <w:lang w:eastAsia="tr-TR"/>
              </w:rPr>
              <w:t>SBAB5. Sosyal katılım</w:t>
            </w:r>
          </w:p>
        </w:tc>
      </w:tr>
      <w:tr w:rsidR="009D0A16" w14:paraId="5428E10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6776310" w14:textId="1B35657B"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8019" w:type="dxa"/>
          </w:tcPr>
          <w:p w14:paraId="758465C4" w14:textId="77777777" w:rsidR="009D0A16" w:rsidRPr="000345A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 xml:space="preserve">HSAB1. Aktif yaşam için psikomotor beceriler </w:t>
            </w:r>
          </w:p>
          <w:p w14:paraId="7341077C" w14:textId="77777777" w:rsidR="009D0A16" w:rsidRPr="000345A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HSAB2. Aktif ve zinde yaşam için sağlık becerileri</w:t>
            </w:r>
          </w:p>
          <w:p w14:paraId="7D201DEC" w14:textId="23E7A492"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A0945">
              <w:rPr>
                <w:rFonts w:ascii="Arial" w:eastAsia="Times New Roman" w:hAnsi="Arial" w:cs="Arial"/>
                <w:bCs/>
                <w:lang w:eastAsia="tr-TR"/>
              </w:rPr>
              <w:t>HSAB3. Harekete ilişkin sosyal/bilişsel beceriler</w:t>
            </w:r>
          </w:p>
        </w:tc>
      </w:tr>
      <w:tr w:rsidR="009D0A16" w14:paraId="7C00C63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B57CD85" w14:textId="5701A1BD"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8019" w:type="dxa"/>
          </w:tcPr>
          <w:p w14:paraId="5FE3FD9D" w14:textId="090AC848" w:rsidR="009D0A16" w:rsidRPr="0009320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SNAB1.</w:t>
            </w:r>
            <w:r>
              <w:rPr>
                <w:rFonts w:ascii="Arial" w:eastAsia="Times New Roman" w:hAnsi="Arial" w:cs="Arial"/>
                <w:bCs/>
                <w:lang w:eastAsia="tr-TR"/>
              </w:rPr>
              <w:t xml:space="preserve"> S</w:t>
            </w:r>
            <w:r w:rsidRPr="00093201">
              <w:rPr>
                <w:rFonts w:ascii="Arial" w:eastAsia="Times New Roman" w:hAnsi="Arial" w:cs="Arial"/>
                <w:bCs/>
                <w:lang w:eastAsia="tr-TR"/>
              </w:rPr>
              <w:t xml:space="preserve">anat </w:t>
            </w:r>
            <w:r>
              <w:rPr>
                <w:rFonts w:ascii="Arial" w:eastAsia="Times New Roman" w:hAnsi="Arial" w:cs="Arial"/>
                <w:bCs/>
                <w:lang w:eastAsia="tr-TR"/>
              </w:rPr>
              <w:t>türlerini ve tekniklerini anlama</w:t>
            </w:r>
          </w:p>
          <w:p w14:paraId="4274201D" w14:textId="5743278E" w:rsidR="009D0A16" w:rsidRDefault="009D0A16"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SNAB2.</w:t>
            </w:r>
            <w:r>
              <w:rPr>
                <w:rFonts w:ascii="Arial" w:eastAsia="Times New Roman" w:hAnsi="Arial" w:cs="Arial"/>
                <w:bCs/>
                <w:lang w:eastAsia="tr-TR"/>
              </w:rPr>
              <w:t xml:space="preserve"> </w:t>
            </w:r>
            <w:r w:rsidRPr="00093201">
              <w:rPr>
                <w:rFonts w:ascii="Arial" w:eastAsia="Times New Roman" w:hAnsi="Arial" w:cs="Arial"/>
                <w:bCs/>
                <w:lang w:eastAsia="tr-TR"/>
              </w:rPr>
              <w:t>Sanat eseri inceleme</w:t>
            </w:r>
          </w:p>
        </w:tc>
      </w:tr>
      <w:tr w:rsidR="009D0A16" w14:paraId="5CE42D1A"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57B5195" w14:textId="23782117"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8019" w:type="dxa"/>
          </w:tcPr>
          <w:p w14:paraId="0085A765"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MDB1. Müziksel dinleme</w:t>
            </w:r>
          </w:p>
          <w:p w14:paraId="22737EFF"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MSB2. Müziksel söyleme</w:t>
            </w:r>
          </w:p>
          <w:p w14:paraId="43DBC40B"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MÇB3. Müziksel çalma</w:t>
            </w:r>
          </w:p>
          <w:p w14:paraId="46F5C06F" w14:textId="1E346D29" w:rsidR="009D0A16" w:rsidRDefault="009D0A16"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MHB4.</w:t>
            </w:r>
            <w:r>
              <w:rPr>
                <w:rFonts w:ascii="Arial" w:eastAsia="Times New Roman" w:hAnsi="Arial" w:cs="Arial"/>
                <w:bCs/>
                <w:lang w:eastAsia="tr-TR"/>
              </w:rPr>
              <w:t xml:space="preserve"> </w:t>
            </w:r>
            <w:r w:rsidRPr="00A479A9">
              <w:rPr>
                <w:rFonts w:ascii="Arial" w:eastAsia="Times New Roman" w:hAnsi="Arial" w:cs="Arial"/>
                <w:bCs/>
                <w:lang w:eastAsia="tr-TR"/>
              </w:rPr>
              <w:t xml:space="preserve">Müziksel hareket </w:t>
            </w:r>
          </w:p>
        </w:tc>
      </w:tr>
      <w:tr w:rsidR="009D0A16" w:rsidRPr="008220DD" w14:paraId="20243E8D"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437EA4B" w14:textId="7E879A64" w:rsidR="009D0A16" w:rsidRPr="00241A96" w:rsidRDefault="009D0A16"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9D0A16" w14:paraId="40CE9422"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ACB46A4" w14:textId="04F4C8F4"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8019" w:type="dxa"/>
          </w:tcPr>
          <w:p w14:paraId="6361FA5C" w14:textId="4D141C01" w:rsidR="009D0A16" w:rsidRPr="00235E2A"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9D0A16" w14:paraId="1B5EC11F"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537ED7D" w14:textId="125AB1FD"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8019" w:type="dxa"/>
          </w:tcPr>
          <w:p w14:paraId="4C6C4B57"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 Gözlemleme Becerisi</w:t>
            </w:r>
          </w:p>
          <w:p w14:paraId="719317E1"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KB2.2.SB1. Gözleme ilişkin amaç ölçüt belirlemek</w:t>
            </w:r>
          </w:p>
          <w:p w14:paraId="3307FEC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 Özetleme Becerisi</w:t>
            </w:r>
          </w:p>
          <w:p w14:paraId="54C63C2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KB2.3.SB3. Metin/olay/konu/durumu yorumlamak (kendi cümleleri ile aktarmak)</w:t>
            </w:r>
          </w:p>
          <w:p w14:paraId="53FED440"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 Çözümleme Becerisi</w:t>
            </w:r>
          </w:p>
          <w:p w14:paraId="799E9E79" w14:textId="77777777" w:rsidR="009D0A16"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KB2.4.SB1. Nesne, olgu ve olaylara ilişkin parçaları belirlemek </w:t>
            </w:r>
          </w:p>
          <w:p w14:paraId="72216F8B" w14:textId="4995244E"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KB2.4.SB2. Parçalar arasındaki ilişkileri belirlemek</w:t>
            </w:r>
          </w:p>
          <w:p w14:paraId="07C10E9A"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 Karşılaştırma Becerisi</w:t>
            </w:r>
          </w:p>
          <w:p w14:paraId="1459DB07"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KB2.7.SB1. Birden fazla kavram veya duruma ilişkin özellikleri belirlemek</w:t>
            </w:r>
          </w:p>
          <w:p w14:paraId="56344E0B"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 Sorgulama Becerisi</w:t>
            </w:r>
          </w:p>
          <w:p w14:paraId="2FA2E62C"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KB2.8.SB1. Merak ettiği konuyu tanımlamak</w:t>
            </w:r>
          </w:p>
          <w:p w14:paraId="777E7681" w14:textId="77777777" w:rsidR="009D0A16"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KB2.8 SB2. İlgili konu hakkında sorular sormak (5N1K) </w:t>
            </w:r>
          </w:p>
          <w:p w14:paraId="1764E839" w14:textId="19DABC82"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KB2.8.SB3. İlgili konu hakkında bilgi toplamak</w:t>
            </w:r>
          </w:p>
          <w:p w14:paraId="152D9C11"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 Çıkarım Yapma Becerisi</w:t>
            </w:r>
          </w:p>
          <w:p w14:paraId="11C8E4FC"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KB2.10.SB3. Karşılaştırmak</w:t>
            </w:r>
          </w:p>
          <w:p w14:paraId="630562D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 Yorumlama Becerisi</w:t>
            </w:r>
          </w:p>
          <w:p w14:paraId="60AE0DB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KB2.14.SB2. Mevcut olay/konu/durumu bağlamdan kopmadan dönüştürmek</w:t>
            </w:r>
          </w:p>
          <w:p w14:paraId="10516BD2"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KB2.16. Muhakeme (Akıl Yürütme) Becerisi</w:t>
            </w:r>
          </w:p>
          <w:p w14:paraId="1EA20333"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KB2.16.1. Tümevarımsal Akıl Yürütme </w:t>
            </w:r>
          </w:p>
          <w:p w14:paraId="0D9EACFB" w14:textId="48617FF0" w:rsidR="009D0A16" w:rsidRPr="00235E2A"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lastRenderedPageBreak/>
              <w:t>KB2.16.1.SB1. Gözlem yapmak</w:t>
            </w:r>
          </w:p>
        </w:tc>
      </w:tr>
      <w:tr w:rsidR="009D0A16" w14:paraId="7EDBF172"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150951C" w14:textId="77777777" w:rsidR="009D0A16" w:rsidRDefault="009D0A16" w:rsidP="00104C39">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 xml:space="preserve">ÜST DÜZEY </w:t>
            </w:r>
          </w:p>
          <w:p w14:paraId="5015A7BB" w14:textId="174370F1"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DÜŞÜNME BECERİLERİ</w:t>
            </w:r>
          </w:p>
        </w:tc>
        <w:tc>
          <w:tcPr>
            <w:tcW w:w="8019" w:type="dxa"/>
          </w:tcPr>
          <w:p w14:paraId="1BC3482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 Problem Çözme Becerisi</w:t>
            </w:r>
          </w:p>
          <w:p w14:paraId="2DB3149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KB3.2.SB1. Problemi tanımlamak</w:t>
            </w:r>
          </w:p>
          <w:p w14:paraId="4A29052C"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9D0A16" w:rsidRPr="008220DD" w14:paraId="0FECD7DB"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63D22546" w14:textId="6D1A40FF" w:rsidR="009D0A16" w:rsidRPr="00241A96" w:rsidRDefault="009D0A16"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EĞİLİMLER</w:t>
            </w:r>
          </w:p>
        </w:tc>
      </w:tr>
      <w:tr w:rsidR="009D0A16" w14:paraId="365A01CB"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AC99EF1" w14:textId="3F9EF02A"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8019" w:type="dxa"/>
          </w:tcPr>
          <w:p w14:paraId="4AC58480"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 xml:space="preserve">E1.1. Merak </w:t>
            </w:r>
          </w:p>
          <w:p w14:paraId="1678FC91" w14:textId="77777777" w:rsidR="009D0A16" w:rsidRPr="00E05C05"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E1.2.Bağımsızlık</w:t>
            </w:r>
          </w:p>
          <w:p w14:paraId="3A7E06E4" w14:textId="77777777" w:rsidR="009D0A16" w:rsidRPr="00E05C05"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E1.3. Azim ve Kararlılık</w:t>
            </w:r>
          </w:p>
          <w:p w14:paraId="33E369AE" w14:textId="0FDB25DC" w:rsidR="009D0A16" w:rsidRPr="00403C80" w:rsidRDefault="009D0A16"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E1.5. Kendine Güvenme (Öz Güven)</w:t>
            </w:r>
          </w:p>
        </w:tc>
      </w:tr>
      <w:tr w:rsidR="009D0A16" w14:paraId="41CE5FF8"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590A2CF" w14:textId="69696753"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8019" w:type="dxa"/>
          </w:tcPr>
          <w:p w14:paraId="654811E8"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E2.1. Empati </w:t>
            </w:r>
          </w:p>
          <w:p w14:paraId="18E3D8D6"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E2.2. Sorumluluk </w:t>
            </w:r>
          </w:p>
          <w:p w14:paraId="78023E44" w14:textId="77777777" w:rsidR="009D0A16" w:rsidRPr="0043452E"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E2.3. Girişkenlik</w:t>
            </w:r>
          </w:p>
          <w:p w14:paraId="58C2BCB5" w14:textId="091B9D35" w:rsidR="009D0A16" w:rsidRPr="00403C80" w:rsidRDefault="009D0A16"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E2.5. Oyun severlik</w:t>
            </w:r>
          </w:p>
        </w:tc>
      </w:tr>
      <w:tr w:rsidR="009D0A16" w14:paraId="7BCBA346"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9025223" w14:textId="7DDC28FD"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8019" w:type="dxa"/>
          </w:tcPr>
          <w:p w14:paraId="036AC051"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E3.1. Odaklanma </w:t>
            </w:r>
          </w:p>
          <w:p w14:paraId="31609089"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E3.2. Yaratıcılık </w:t>
            </w:r>
          </w:p>
          <w:p w14:paraId="60959895"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E3.3. Açık Fikirlilik </w:t>
            </w:r>
          </w:p>
          <w:p w14:paraId="660B6A89" w14:textId="77777777" w:rsidR="009D0A16" w:rsidRPr="00DE1BC1"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w:t>
            </w:r>
            <w:r>
              <w:rPr>
                <w:rFonts w:ascii="Arial" w:eastAsia="Times New Roman" w:hAnsi="Arial" w:cs="Arial"/>
                <w:bCs/>
                <w:lang w:eastAsia="tr-TR"/>
              </w:rPr>
              <w:t>4. Analitik Düşünme</w:t>
            </w:r>
          </w:p>
          <w:p w14:paraId="1915FE5B" w14:textId="5F0304E0" w:rsidR="009D0A16" w:rsidRPr="00403C80" w:rsidRDefault="009D0A16" w:rsidP="002B4D63">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E3.5. Merak Ettiği Soruları Sorma</w:t>
            </w:r>
          </w:p>
        </w:tc>
      </w:tr>
      <w:tr w:rsidR="009D0A16" w:rsidRPr="003F3B54" w14:paraId="0D9B4C67"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6BB6193" w14:textId="3CFD729B" w:rsidR="009D0A16" w:rsidRPr="00241A96" w:rsidRDefault="009D0A16" w:rsidP="002B4D63">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9D0A16" w14:paraId="39ADEE9D"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73F6B36" w14:textId="51880EA2"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8019" w:type="dxa"/>
          </w:tcPr>
          <w:p w14:paraId="4FA166A6"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 Kendini Tanıma (Öz Farkındalık Becerisi) Becerisi/ Kendini Tanıma</w:t>
            </w:r>
          </w:p>
          <w:p w14:paraId="7DEBC24C"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SDB1.1.SB1. Öğreneceği yeni konu/kavram veya bilgiyi nasıl öğrendiğini belirlemek</w:t>
            </w:r>
          </w:p>
          <w:p w14:paraId="5889CF33"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 Kendini Düzenleme (Öz Düzenleme Becerisi)</w:t>
            </w:r>
          </w:p>
          <w:p w14:paraId="39DEBF74"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SDB1.2.SB1. İhtiyaçlarını karşılamaya yönelik hedef belirlemek</w:t>
            </w:r>
          </w:p>
          <w:p w14:paraId="31639C82"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SDB1.2.SB5. Kendi öğrenme durumunu geliştirmeye yönelik çalışmalar yapmak</w:t>
            </w:r>
          </w:p>
          <w:p w14:paraId="5577F91F"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 İletişim</w:t>
            </w:r>
          </w:p>
          <w:p w14:paraId="74FCF848"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SDB2.1.SB2. Duygu, düşünceleri ifade etmek</w:t>
            </w:r>
          </w:p>
          <w:p w14:paraId="769D088E" w14:textId="1238E815"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SDB2.1.SB4. Grup iletişimine katılmak</w:t>
            </w:r>
          </w:p>
          <w:p w14:paraId="015E17D1"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 İş Birliği</w:t>
            </w:r>
          </w:p>
          <w:p w14:paraId="11C45384"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SDB2.2.SB1. Kişi ve gruplarla iş birliği yapmak</w:t>
            </w:r>
          </w:p>
          <w:p w14:paraId="33C4B756"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SDB2.2.SB2. Düşüncelerini başkalarıyla tartışmak/müzakere etmek SDB2.2.SB3. Farklı düşünceler üzerinde uzlaşma sağlayıp ortaklıklar kurmak</w:t>
            </w:r>
          </w:p>
          <w:p w14:paraId="1CBA2F0E"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 Sosyal Farkındalık</w:t>
            </w:r>
          </w:p>
          <w:p w14:paraId="2DABEEE3"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SDB2.3.SB2. Başkalarının duygularını, düşüncelerini ve bakış açılarını anlamak</w:t>
            </w:r>
          </w:p>
          <w:p w14:paraId="37F83E8A"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SDB3.3. Sorumlu Karar Verme</w:t>
            </w:r>
          </w:p>
          <w:p w14:paraId="4983FB94"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 xml:space="preserve">SDB3.3.SB1. Problemleri tanımlayıp çözmek </w:t>
            </w:r>
          </w:p>
          <w:p w14:paraId="3700EDC2" w14:textId="67572AD7" w:rsidR="009D0A16" w:rsidRPr="00C607A4"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SDB3</w:t>
            </w:r>
            <w:r w:rsidRPr="00B46D0B">
              <w:rPr>
                <w:rFonts w:ascii="Arial" w:eastAsia="Times New Roman" w:hAnsi="Arial" w:cs="Arial"/>
                <w:bCs/>
                <w:lang w:eastAsia="tr-TR"/>
              </w:rPr>
              <w:t>.3.SB5. Derinlemesine düşünmek</w:t>
            </w:r>
          </w:p>
        </w:tc>
      </w:tr>
      <w:tr w:rsidR="009D0A16" w14:paraId="4E23749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421513D" w14:textId="5A388FF5"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DEĞERLER</w:t>
            </w:r>
          </w:p>
        </w:tc>
        <w:tc>
          <w:tcPr>
            <w:tcW w:w="8019" w:type="dxa"/>
          </w:tcPr>
          <w:p w14:paraId="677C5140"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D1.Adalet</w:t>
            </w:r>
          </w:p>
          <w:p w14:paraId="2746001C"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D1.2.Hakkaniyetli davranmak</w:t>
            </w:r>
          </w:p>
          <w:p w14:paraId="437EEF50"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D1.2.3.Görev ve sorumluluklarını kuralına uygun olarak yerine getirir</w:t>
            </w:r>
          </w:p>
          <w:p w14:paraId="77AFB24A"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D1.2.5.Görev, sorumluluk ve ödül paylaşımında adil davranması gerektiğini bilir.</w:t>
            </w:r>
          </w:p>
          <w:p w14:paraId="16135E4A" w14:textId="17E7D7A6"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 Çalışkanlık</w:t>
            </w:r>
          </w:p>
          <w:p w14:paraId="0014EABE"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D3.3. Araştırmacı ve Sorgulayıcı Olmak</w:t>
            </w:r>
          </w:p>
          <w:p w14:paraId="3D7E34C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D3.3.3. Bilimsel, teknolojik alanlardaki gelişmelerle ilgili etkinliklere katılmaya istekli olur.</w:t>
            </w:r>
          </w:p>
          <w:p w14:paraId="2DBC2B5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lastRenderedPageBreak/>
              <w:t>D3.4. Çalışmalarda aktif rol almak</w:t>
            </w:r>
          </w:p>
          <w:p w14:paraId="26D65BD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D3.4.3. Kendine uygun görevleri almaya istekli olur.</w:t>
            </w:r>
          </w:p>
          <w:p w14:paraId="088D9D99"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D3.4.4. Kişisel ve grup içi etkinliklerde sorumluluklarını yerine getirir.</w:t>
            </w:r>
          </w:p>
          <w:p w14:paraId="3BE3B84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 Dostluk</w:t>
            </w:r>
          </w:p>
          <w:p w14:paraId="2A21FA8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 Arkadaşları ile etkili iletişim kurmak</w:t>
            </w:r>
          </w:p>
          <w:p w14:paraId="7495BCE0"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D4.2.2. Arkadaşlarıyla duygu ve düşüncelerini paylaşır.</w:t>
            </w:r>
          </w:p>
          <w:p w14:paraId="36F4567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D5.Duyarlılık </w:t>
            </w:r>
          </w:p>
          <w:p w14:paraId="56A5D624"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D5.2.Çevreye ve canlılara değer vermek </w:t>
            </w:r>
          </w:p>
          <w:p w14:paraId="331504C9"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D5.2.1.Çevre sorunlarına yol açabilecek davranışlardan kaçınır </w:t>
            </w:r>
          </w:p>
          <w:p w14:paraId="4865677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D5.2.2.Temiz enerji kaynaklarının önemini fark eder</w:t>
            </w:r>
          </w:p>
          <w:p w14:paraId="753F0EE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D5.2.3.Çevresel sürdürülebilirliğin sağlanabilmesi için atık yönetimini önemser.</w:t>
            </w:r>
          </w:p>
          <w:p w14:paraId="2F7BCC6C"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 Dürüstlük</w:t>
            </w:r>
          </w:p>
          <w:p w14:paraId="3B5E063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 Doğru ve güvenilir olmak</w:t>
            </w:r>
          </w:p>
          <w:p w14:paraId="0B411F05"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D6.2.1. Duygu ve düşüncelerini açıkça ifade eder.</w:t>
            </w:r>
          </w:p>
          <w:p w14:paraId="5C4FABA7"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D11.Özgürlük</w:t>
            </w:r>
          </w:p>
          <w:p w14:paraId="7778FF47"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 xml:space="preserve">D11.2Kişisel ve toplumsal haklara saygı göstermek </w:t>
            </w:r>
          </w:p>
          <w:p w14:paraId="77E65049"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D11.2.2.Haklarını kullanırken diğer insanların haklarını dikkate alır.</w:t>
            </w:r>
          </w:p>
          <w:p w14:paraId="59A2E659"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 xml:space="preserve">D11.2.3.Toplumsal düzenin sağlanması için kurallara uyar </w:t>
            </w:r>
          </w:p>
          <w:p w14:paraId="02F944D8" w14:textId="5CE2FE42"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 Sabır</w:t>
            </w:r>
          </w:p>
          <w:p w14:paraId="2FD2B96F"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 İstikrarlı olmak</w:t>
            </w:r>
          </w:p>
          <w:p w14:paraId="42209C3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D12.2.3. Olaylar ve durumlar karşısında motivasyonunu sürdürür.</w:t>
            </w:r>
          </w:p>
          <w:p w14:paraId="7814A52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 Sağlıklı Yaşam</w:t>
            </w:r>
          </w:p>
          <w:p w14:paraId="4B104FC3"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 Yeterli, dengeli ve sağlıklı beslenmek</w:t>
            </w:r>
          </w:p>
          <w:p w14:paraId="4BD0C51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D13.1.1. Sağlıklı ve sağlıksız besinleri ayırt eder.</w:t>
            </w:r>
          </w:p>
          <w:p w14:paraId="232576E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 Sosyal ve sportif etkinliklere katılmak</w:t>
            </w:r>
          </w:p>
          <w:p w14:paraId="6F4FE95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D13.2.2. Yaşına ve fiziksel özelliklerine uygun sosyal ve sportif etkinliklere katılır.</w:t>
            </w:r>
          </w:p>
          <w:p w14:paraId="67B8866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 Saygı</w:t>
            </w:r>
          </w:p>
          <w:p w14:paraId="2D07F8C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 Nezaketli olmak</w:t>
            </w:r>
          </w:p>
          <w:p w14:paraId="25E0A7D7"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D14.1.3. Söz hakkı vermek, söz kesmemek, etkin dinlemek gibi etkili iletişim becerilerini kullanır.</w:t>
            </w:r>
          </w:p>
          <w:p w14:paraId="3693B501"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 Sorumluluk</w:t>
            </w:r>
          </w:p>
          <w:p w14:paraId="5B93AF4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 Kendine karşı görevlerini yerine getirmek</w:t>
            </w:r>
          </w:p>
          <w:p w14:paraId="4BB8B879"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D16.1.2. Öz bakımını doğru biçimde ve zamanında yapar.</w:t>
            </w:r>
          </w:p>
          <w:p w14:paraId="0889C6D6"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 Görev bilincine sahip olmak</w:t>
            </w:r>
          </w:p>
          <w:p w14:paraId="289DC128"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D16.3.1. Görevlerini zamanında ve eksiksiz yerine getirir.</w:t>
            </w:r>
          </w:p>
          <w:p w14:paraId="6286F765"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 xml:space="preserve">D18. Temizlik </w:t>
            </w:r>
          </w:p>
          <w:p w14:paraId="6ECDC384"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 xml:space="preserve">D18.3.Çevresel temizliğe ve sürdürülebilirliğe önem vermek </w:t>
            </w:r>
          </w:p>
          <w:p w14:paraId="66D29962"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D18.3.1.Çevre kirliliğinin kaynaklarını, nedenlerini ve sonuçlarını bilir.</w:t>
            </w:r>
          </w:p>
          <w:p w14:paraId="1D367B43" w14:textId="38533D50" w:rsidR="009D0A16" w:rsidRPr="00D74F19"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D18.3.3.Ekosistemi korumak için etkili atık yönetiminin önemini fark eder.</w:t>
            </w:r>
          </w:p>
        </w:tc>
      </w:tr>
      <w:tr w:rsidR="009D0A16" w14:paraId="06AB26F1"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C15BA9F" w14:textId="4258B41D"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OKURYAZARLIK BECERİLERİ</w:t>
            </w:r>
          </w:p>
        </w:tc>
        <w:tc>
          <w:tcPr>
            <w:tcW w:w="8019" w:type="dxa"/>
          </w:tcPr>
          <w:p w14:paraId="500BA20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 Bilgi Okuryazarlığı</w:t>
            </w:r>
          </w:p>
          <w:p w14:paraId="69549C72"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OB1.1. Bilgi İhtiyacını Fark Etme</w:t>
            </w:r>
          </w:p>
          <w:p w14:paraId="6E02A571"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OB1.1.SB1. Bilgi ihtiyacını fark etmek </w:t>
            </w:r>
          </w:p>
          <w:p w14:paraId="7691CCB2"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 Bilgiyi Toplama</w:t>
            </w:r>
          </w:p>
          <w:p w14:paraId="5266B130"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OB1.2.SB1. İstenen bilgiye ulaşmak için kullanacağı araçları belirlemek</w:t>
            </w:r>
          </w:p>
          <w:p w14:paraId="48A86743"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OB1.2.SB.2. Belirlediği aracı kullanarak olay, konu ve durum ile ilgili bilgileri bulmak</w:t>
            </w:r>
          </w:p>
          <w:p w14:paraId="7F8E5399"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 Dijital Okuryazarlık</w:t>
            </w:r>
          </w:p>
          <w:p w14:paraId="122A01C1"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OB2.1. Dijital Bilgiye Ulaşma ve Dijital Bilgiyi Tanıma</w:t>
            </w:r>
          </w:p>
          <w:p w14:paraId="7092159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 OB2.1.SB3. Dijital bilginin nasıl oluştuğunu anlamak</w:t>
            </w:r>
          </w:p>
          <w:p w14:paraId="2F541355"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 Görsel Okuryazarlık</w:t>
            </w:r>
          </w:p>
          <w:p w14:paraId="477681EA"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OB.4.3. Görsel Hakkında Eleştirel Düşünme</w:t>
            </w:r>
          </w:p>
          <w:p w14:paraId="2862C646"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lastRenderedPageBreak/>
              <w:t>OB4.3. SB2. Görsel ile sorgulanan olay/konu/problem veya durum ile ilgili akıl yürütmek</w:t>
            </w:r>
          </w:p>
          <w:p w14:paraId="705D4438"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 Veri Okuryazarlığı</w:t>
            </w:r>
          </w:p>
          <w:p w14:paraId="450EFB8C"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OB7.7.Örüntüleri Betimleme ve Analiz Etme</w:t>
            </w:r>
          </w:p>
          <w:p w14:paraId="6AD51694"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OB7.1.SB1. Veriyi sorular ve beklentilerle ilişkilendirmek </w:t>
            </w:r>
          </w:p>
          <w:p w14:paraId="0BD01B1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 Veri Oluşturma</w:t>
            </w:r>
          </w:p>
          <w:p w14:paraId="49ACD803"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OB7.2.SB2. Veri toplamak</w:t>
            </w:r>
          </w:p>
          <w:p w14:paraId="06E7D8F0"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OB7.7. Örüntüleri Betimleme ve Analiz Etme </w:t>
            </w:r>
          </w:p>
          <w:p w14:paraId="1B5CD430" w14:textId="55327580"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OB7.7.SB1. Değişkenliği tanımak ve betimleme</w:t>
            </w:r>
          </w:p>
          <w:p w14:paraId="16EA1C33"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8A54093" w14:textId="077A2D9B" w:rsidR="009D0A16" w:rsidRPr="00DA17D9"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rsidRPr="003F3B54" w14:paraId="48620113"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6A23897" w14:textId="4BCB4F61" w:rsidR="009D0A16" w:rsidRPr="00241A96" w:rsidRDefault="009D0A16" w:rsidP="0038480B">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lastRenderedPageBreak/>
              <w:t>ÖĞRENME ÇIKTILARI VE ALT ÖĞRENME ÇIKTILARI</w:t>
            </w:r>
          </w:p>
        </w:tc>
      </w:tr>
      <w:tr w:rsidR="009D0A16" w14:paraId="28AA5CC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D2538C5" w14:textId="6BC40727"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1AC378B5"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TADB.2. Dinledikleri/izledikleri şiir, hikâye, tekerleme, video, tiyatro, animasyon gibi materyaller ile ilgili yeni anlamlar oluşturabilme</w:t>
            </w:r>
          </w:p>
          <w:p w14:paraId="57FA7B5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3F5A8C4D"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Dinledikleri/izledikleri materyallere ilişkin çıkarım yapar.</w:t>
            </w:r>
          </w:p>
          <w:p w14:paraId="0FC53BB2"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TAOB.2. Görsel materyallerden anlamlar üretebilme</w:t>
            </w:r>
          </w:p>
          <w:p w14:paraId="1C8FC75A"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52DF7733"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Görsellerden hareketle metinle ilgili tahminini söyler.</w:t>
            </w:r>
          </w:p>
          <w:p w14:paraId="61ECBF82"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 okuma materyallerinde yer alan bilgilerden yararlanarak çıkarım yapar.</w:t>
            </w:r>
          </w:p>
          <w:p w14:paraId="527BD23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TAKB.2. Konuşma sürecinin içeriğini oluşturabilme</w:t>
            </w:r>
          </w:p>
          <w:p w14:paraId="733C68B6"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6F89FB0F"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1B7172DA"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TAKB.3. Konuşma sürecindeki kuralları uygulayabilme</w:t>
            </w:r>
          </w:p>
          <w:p w14:paraId="6A4FC72C"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1198C2BF"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2C73D21C"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TAEOB.1. Yazı farkındalığına ilişkin becerileri gösterebilme</w:t>
            </w:r>
          </w:p>
          <w:p w14:paraId="725042E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0C2383BE" w14:textId="77777777" w:rsidR="009D0A1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D403A">
              <w:rPr>
                <w:rFonts w:ascii="Arial" w:eastAsia="Times New Roman" w:hAnsi="Arial" w:cs="Arial"/>
                <w:lang w:eastAsia="tr-TR"/>
              </w:rPr>
              <w:t>İletişimde yazıya neden ihtiyaç duyulduğunu açıklar.</w:t>
            </w:r>
          </w:p>
          <w:p w14:paraId="4981D22F"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 xml:space="preserve">TAEOB.5.Okuma öncesi becerileri kazanabilme </w:t>
            </w:r>
          </w:p>
          <w:p w14:paraId="14693DD4"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24759EF2" w14:textId="77777777" w:rsidR="009D0A16" w:rsidRPr="009D09E8"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 xml:space="preserve">Kitabın temel unsurlarını bilir </w:t>
            </w:r>
          </w:p>
          <w:p w14:paraId="77FFBAB3" w14:textId="4F5F74D7" w:rsidR="009D0A16" w:rsidRPr="00CC21AC"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D09E8">
              <w:rPr>
                <w:rFonts w:ascii="Arial" w:eastAsia="Times New Roman" w:hAnsi="Arial" w:cs="Arial"/>
                <w:lang w:eastAsia="tr-TR"/>
              </w:rPr>
              <w:t>Uygun okuma şeklini bilir</w:t>
            </w:r>
          </w:p>
        </w:tc>
      </w:tr>
      <w:tr w:rsidR="009D0A16" w14:paraId="55A2B17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A3181B0" w14:textId="25FCD34C"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8019" w:type="dxa"/>
          </w:tcPr>
          <w:p w14:paraId="6D7EEAE6"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 Ritmik ve algısal sayabilme</w:t>
            </w:r>
          </w:p>
          <w:p w14:paraId="3906640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5383EBA"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1 ile 20 arasında birer ritmik sayar.</w:t>
            </w:r>
          </w:p>
          <w:p w14:paraId="19CB4BC6"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1 ile 10 arasında nesne/varlık sayısını söyler.</w:t>
            </w:r>
          </w:p>
          <w:p w14:paraId="2726BB7B"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MAB.2. Matematiksel olgu, olay ve nesnelerin özelliklerini çözümleyebilme</w:t>
            </w:r>
          </w:p>
          <w:p w14:paraId="13F31B4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06A321B"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Bir bütünü oluşturan parçalar arasındaki ilişki/ilişkisizlik durumlarını açıklar.</w:t>
            </w:r>
          </w:p>
          <w:p w14:paraId="3511224E"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MAB.3. Matematiksel durum, olgu ve olayları yorumlayabilme</w:t>
            </w:r>
          </w:p>
          <w:p w14:paraId="6D5DE4C6"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61E62FC"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Matematiksel olgu ve olayları farklı materyaller/semboller kullanarak ifade eder.</w:t>
            </w:r>
          </w:p>
          <w:p w14:paraId="16C83C7C"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MAB.4. Matematiksel olgu, olay ve nesnelere ilişkin çıkarım yapabilme</w:t>
            </w:r>
          </w:p>
          <w:p w14:paraId="1AC519D8"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167D412C"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Nesne, olgu ve olayları karşılaştırır.</w:t>
            </w:r>
          </w:p>
          <w:p w14:paraId="5E39F65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MAB.9. Farklı matematiksel temsillerden yararlanabilme </w:t>
            </w:r>
          </w:p>
          <w:p w14:paraId="70AB909C"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00D7B54D"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İsmi söylenen şekli / rakamı gösterir. </w:t>
            </w:r>
          </w:p>
          <w:p w14:paraId="6E52EB90"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Çeşitli semboller arasından belirtilen matematiksel temsilleri/sembolleri gösterir. </w:t>
            </w:r>
          </w:p>
          <w:p w14:paraId="7E23F40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Ele alınan/erişilen duruma uygun matematiksel temsili/sembolü gösterir. </w:t>
            </w:r>
          </w:p>
          <w:p w14:paraId="44560B42"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Ele alınan/erişilen duruma uygun matematiksel temsili/sembolü oluşturur. </w:t>
            </w:r>
          </w:p>
          <w:p w14:paraId="33FAC4E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lastRenderedPageBreak/>
              <w:t xml:space="preserve">Ele alınan/erişilen duruma uygun matematiksel temsili/sembolü kullanır. </w:t>
            </w:r>
          </w:p>
          <w:p w14:paraId="3660E1A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MAB.11. Araştırılabilecek problemler belirleyebilme</w:t>
            </w:r>
          </w:p>
          <w:p w14:paraId="3DBCC62A"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E0B0996"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Günlük yaşamdan araştırılabilecek bir problemi söyler.</w:t>
            </w:r>
          </w:p>
          <w:p w14:paraId="587B682D"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Günlük yaşamda karşılaştığı bir problemi kendi cümleleriyle ifade eder.</w:t>
            </w:r>
          </w:p>
          <w:p w14:paraId="11587864"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MAB.12. Elde ettiği/eriştiği verileri düzenleyebilme</w:t>
            </w:r>
          </w:p>
          <w:p w14:paraId="0A0F595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9E31D40"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Problemi cevaplamak için veri toplanacak kaynakları söyler.</w:t>
            </w:r>
          </w:p>
          <w:p w14:paraId="68E5CE0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MAB.14.Problemlerin çözümüne ilişkin bulguları yorumlayabilme </w:t>
            </w:r>
          </w:p>
          <w:p w14:paraId="531DE21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3C76AC3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Ulaştığı sonuçları çeşitli yollarla ifade eder.</w:t>
            </w:r>
          </w:p>
          <w:p w14:paraId="68490DC8" w14:textId="4568B77B" w:rsidR="009D0A16" w:rsidRPr="00CC21AC" w:rsidRDefault="009D0A16" w:rsidP="00534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Elde ettiği sonuçlara ilişkin görüşlerini söyler</w:t>
            </w:r>
          </w:p>
        </w:tc>
      </w:tr>
      <w:tr w:rsidR="009D0A16" w14:paraId="7E057563"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043318A" w14:textId="32754A48"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SOSYAL ALAN</w:t>
            </w:r>
          </w:p>
        </w:tc>
        <w:tc>
          <w:tcPr>
            <w:tcW w:w="8019" w:type="dxa"/>
          </w:tcPr>
          <w:p w14:paraId="616D6FC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SAB.5.Merak ettiği konuya yönelik kaynakları inceleyebilme</w:t>
            </w:r>
          </w:p>
          <w:p w14:paraId="3E64F297"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1BB67FE"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Yakın çevresinde merak ettiği konulara yönelik görsel/ işitsel kaynakları inceler</w:t>
            </w:r>
          </w:p>
          <w:p w14:paraId="4D914CA5"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SAB.6. Geçmişte veya günümüz de yakın çevresinde gerçekleşen bir olay /konu/durumla ilgili kaynaklardan dinlediklerini / izlediklerini kendi ifadeleriyle yorumlayabilme.</w:t>
            </w:r>
          </w:p>
          <w:p w14:paraId="5A3639D2"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6D550BFF"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İncelediği görsel işitsel kaynaklardan edindiği bilgileri bağlamını değiştirmeyecek şekilde kendi ifadeleriyle anlatır.</w:t>
            </w:r>
          </w:p>
          <w:p w14:paraId="72BA264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SAB7.Günlük hayatta karşılaştığı nesne/ yer/ toplum/olay /konu / durumlara ilişkin zaman içerisinde değişen ve benzerlik gösteren özellikleri karşılaştırabilme </w:t>
            </w:r>
          </w:p>
          <w:p w14:paraId="6A5A65C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28FE645F"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Günlük hayatta karşılaştığı nesnelerin ve mekanların zaman içerisinde değişen / değişmeyen özelliklerini açıklar.</w:t>
            </w:r>
          </w:p>
          <w:p w14:paraId="425D6063" w14:textId="77777777" w:rsidR="009D0A16"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Günlük hayatta kullanılan çeşitli nesne ve mekanların özelliklerini söyler.</w:t>
            </w:r>
          </w:p>
          <w:p w14:paraId="20866D92" w14:textId="77777777" w:rsidR="00BB20D5" w:rsidRPr="00BB20D5" w:rsidRDefault="00BB20D5" w:rsidP="00BB20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B20D5">
              <w:rPr>
                <w:rFonts w:ascii="Arial" w:eastAsia="Times New Roman" w:hAnsi="Arial" w:cs="Arial"/>
                <w:b/>
                <w:bCs/>
                <w:lang w:eastAsia="tr-TR"/>
              </w:rPr>
              <w:t>SAB.8.Yakın çevresinde oluşan gruplarla sosyal temas oluşturabilme</w:t>
            </w:r>
          </w:p>
          <w:p w14:paraId="602644F7" w14:textId="77777777" w:rsidR="00BB20D5" w:rsidRPr="00BB20D5" w:rsidRDefault="00BB20D5" w:rsidP="00BB20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B20D5">
              <w:rPr>
                <w:rFonts w:ascii="Arial" w:eastAsia="Times New Roman" w:hAnsi="Arial" w:cs="Arial"/>
                <w:b/>
                <w:bCs/>
                <w:lang w:eastAsia="tr-TR"/>
              </w:rPr>
              <w:t>AÖÇ</w:t>
            </w:r>
          </w:p>
          <w:p w14:paraId="3730AA26" w14:textId="77777777" w:rsidR="00BB20D5" w:rsidRPr="00C717AC" w:rsidRDefault="00BB20D5" w:rsidP="00BB20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717AC">
              <w:rPr>
                <w:rFonts w:ascii="Arial" w:eastAsia="Times New Roman" w:hAnsi="Arial" w:cs="Arial"/>
                <w:lang w:eastAsia="tr-TR"/>
              </w:rPr>
              <w:t>Dâhil olduğu grubun amaçları doğrultusunda yapılacak çalışmalar hakkında görüşlerini söyler.</w:t>
            </w:r>
          </w:p>
          <w:p w14:paraId="4D7F1CF3" w14:textId="60FC354A" w:rsidR="00BB20D5" w:rsidRPr="00AB7538" w:rsidRDefault="00BB20D5" w:rsidP="00BB20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717AC">
              <w:rPr>
                <w:rFonts w:ascii="Arial" w:eastAsia="Times New Roman" w:hAnsi="Arial" w:cs="Arial"/>
                <w:lang w:eastAsia="tr-TR"/>
              </w:rPr>
              <w:t>Grup içi iletişimi artırmaya yönelik etkinliklere katılır.</w:t>
            </w:r>
          </w:p>
          <w:p w14:paraId="5B127419"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SAB.9. Yakın çevresindeki coğrafi olay, nesne, mekân ve kişilerin konumunu algılayabilme </w:t>
            </w:r>
          </w:p>
          <w:p w14:paraId="6DFCBFC4"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2D09C98" w14:textId="77777777" w:rsidR="009D0A16" w:rsidRDefault="009D0A16" w:rsidP="00534DF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Kendisine verilen kroki üzerinde belirlenen rotayı takip ederek hedefi bulur.</w:t>
            </w:r>
          </w:p>
          <w:p w14:paraId="48145CB8" w14:textId="77777777" w:rsidR="004E2CF0" w:rsidRPr="00825901" w:rsidRDefault="004E2CF0" w:rsidP="004E2CF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SAB.11.Merak ettiği coğrafi olay/olgu ve mekân /durumlara yönelik sorular sorabilme </w:t>
            </w:r>
          </w:p>
          <w:p w14:paraId="5035CF17" w14:textId="77777777" w:rsidR="004E2CF0" w:rsidRPr="00825901" w:rsidRDefault="004E2CF0" w:rsidP="004E2CF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3B5693CD" w14:textId="77777777" w:rsidR="004E2CF0" w:rsidRPr="00AB7538" w:rsidRDefault="004E2CF0" w:rsidP="004E2CF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Görseli / sembolü gösterilen hava olaylarının isimlerini söyler.</w:t>
            </w:r>
          </w:p>
          <w:p w14:paraId="1CD04C22" w14:textId="04A69533" w:rsidR="004E2CF0" w:rsidRPr="00CC21AC" w:rsidRDefault="004E2CF0" w:rsidP="00534DF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14:paraId="13E7A3CA"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A4E628B" w14:textId="38832A51"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8019" w:type="dxa"/>
          </w:tcPr>
          <w:p w14:paraId="33F6C143"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MDB.3.Duydugu seslerin kaynağını anlayabilme </w:t>
            </w:r>
          </w:p>
          <w:p w14:paraId="1C60FBF0"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FADDC6F"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Doğadan/çevreden /nesnelerden duyduğu seslerin kaynağını söyler.</w:t>
            </w:r>
          </w:p>
          <w:p w14:paraId="5BEE7BA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 /çevreden /nesnelerden duyduğu seslerin kaynağını ifade eder.</w:t>
            </w:r>
          </w:p>
          <w:p w14:paraId="670A434E"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MDB.4. Dinlediği sözlü/ sözsüz müzik eserlerindeki/çocuk şarkılarındaki özellikleri fark edebilme</w:t>
            </w:r>
          </w:p>
          <w:p w14:paraId="0FC4E36D"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0F55892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Dinlediği sözlü/sözsüz müzik eserlerindeki/çocuk şarkılarındaki kalın ve ince/kuvvetli ve hafif ses farklılıklarını/yavaş ve hızlı tempo farklılıklarını ifade eder.</w:t>
            </w:r>
          </w:p>
          <w:p w14:paraId="5F7AFAE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MÇB.1. Duyduğu sesleri çalgıyla taklit edebilme</w:t>
            </w:r>
          </w:p>
          <w:p w14:paraId="0BF92F91"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1A27C81"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Doğadan/çevreden/nesnelerden duyduğu sesleri artık materyallerden yapılmış çalgıları/Orff çalgılarını kullanarak taklit eder.</w:t>
            </w:r>
          </w:p>
          <w:p w14:paraId="018F4ED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lastRenderedPageBreak/>
              <w:t>MHB.2. Harekete ve dansa eşlik eden ritimlerdeki/müzik eserlerindeki/çocuk şarkılarındaki/çocuk şarkısı formlarındaki özellikleri fark edebilme</w:t>
            </w:r>
          </w:p>
          <w:p w14:paraId="71D11A4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7DE9CCCA"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Müzik eserlerindeki/çocuk şarkılarındaki/çocuk şarkısı formlarındaki kalın ve ince/kuvvetli ve hafif ses farklılıklarını/yavaş ve hızlı tempo farklılıklarını hareketle/dansla gösterir.</w:t>
            </w:r>
          </w:p>
          <w:p w14:paraId="0D625334"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MYB.1.Müziksel deneyimlerinden yola çıkarak müziksel ürün ortaya koyabilme </w:t>
            </w:r>
          </w:p>
          <w:p w14:paraId="101EA213"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23C5E84"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Grupla uyum içerisinde müzikli oyun veya dramatizasyon üretir.</w:t>
            </w:r>
          </w:p>
          <w:p w14:paraId="6102967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MYB.2.Ürettiği müziksel ürünlerini sergileyebilme </w:t>
            </w:r>
          </w:p>
          <w:p w14:paraId="3B541D84"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24FD3536"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Planlı veya doğaçlama ürettiği ritmi beden perküsyonuyla / hareketle /dansla gösterir.</w:t>
            </w:r>
          </w:p>
          <w:p w14:paraId="4C271F46" w14:textId="20EF0D72" w:rsidR="009D0A16" w:rsidRPr="00CC21AC"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Artık materyallerden ürettiği çalgıları çalar.</w:t>
            </w:r>
            <w:r w:rsidRPr="00736110">
              <w:rPr>
                <w:rFonts w:ascii="Arial" w:eastAsia="Times New Roman" w:hAnsi="Arial" w:cs="Arial"/>
                <w:bCs/>
                <w:lang w:eastAsia="tr-TR"/>
              </w:rPr>
              <w:tab/>
            </w:r>
          </w:p>
        </w:tc>
      </w:tr>
      <w:tr w:rsidR="009D0A16" w14:paraId="2AC8A1F6"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FF00237" w14:textId="6DFA158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HAREKET-SAĞLIK ALANI</w:t>
            </w:r>
          </w:p>
        </w:tc>
        <w:tc>
          <w:tcPr>
            <w:tcW w:w="8019" w:type="dxa"/>
          </w:tcPr>
          <w:p w14:paraId="3E89943A"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HSAB.1 Farklı çevre ve fiziksel etkinliklerde büyük kas becerilerini etkin bir şekilde uygulayabilme</w:t>
            </w:r>
          </w:p>
          <w:p w14:paraId="3F084193"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3AC86956"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 xml:space="preserve">Farklı ortam ve koşullarda yer değiştirme hareketlerini yapar. </w:t>
            </w:r>
          </w:p>
          <w:p w14:paraId="357DE647"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Etkinliğinin durumuna uygun denge hareketlerini yapar.</w:t>
            </w:r>
          </w:p>
          <w:p w14:paraId="39F80A0F"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Nesne kontrolü gerektiren hareketleri yapar.</w:t>
            </w:r>
          </w:p>
          <w:p w14:paraId="7BA6BA3C"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HSAB.2. Farklı ebat ve özellikteki nesneleri etkin bir şekilde kullanabilme</w:t>
            </w:r>
          </w:p>
          <w:p w14:paraId="4643995D"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2A5F718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Farklı büyüklükteki nesneleri kavrar.</w:t>
            </w:r>
          </w:p>
          <w:p w14:paraId="2A925135"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Nesneleri şekillendirir.</w:t>
            </w:r>
          </w:p>
          <w:p w14:paraId="4A4234F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Farklı boyutlardaki nesneleri kullanır.</w:t>
            </w:r>
          </w:p>
          <w:p w14:paraId="68F607D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Çeşitli nesneleri kullanarak özgün ürünler oluşturur.</w:t>
            </w:r>
          </w:p>
          <w:p w14:paraId="4196F04F"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HSAB.7. Günlük yaşamında sağlıklı beslenme davranışları gösterebilme</w:t>
            </w:r>
          </w:p>
          <w:p w14:paraId="568DEB8D"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1D926CCC"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olarak yeteri kadar sıvı tüketmeye gayret eder.</w:t>
            </w:r>
          </w:p>
          <w:p w14:paraId="15648928"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HSAB.8. Aktif ve sağlıklı yaşam için gereken zindelik becerilerinin neler olduğunu söyleyebilme</w:t>
            </w:r>
          </w:p>
          <w:p w14:paraId="4CEE7C1A"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41BD09A"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yaşamda doğru duruş ve oturuş becerisi sergiler.</w:t>
            </w:r>
          </w:p>
          <w:p w14:paraId="6A1E980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Düzenli ve yeteri kadar dinlenmenin önemini kendi cümleleriyle açıklar.</w:t>
            </w:r>
          </w:p>
          <w:p w14:paraId="32BA6C81"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HSAB.9. Aktif ve sağlıklı yaşam için hareket edebilme</w:t>
            </w:r>
          </w:p>
          <w:p w14:paraId="34E15A4B"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451C963"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yaşamda durum ve şartlara uygun giyinir.</w:t>
            </w:r>
          </w:p>
          <w:p w14:paraId="10A7A226"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HSAB.12. Hareketli oyunların temel kurallarını açıklayabilme </w:t>
            </w:r>
          </w:p>
          <w:p w14:paraId="0A0454B7"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633299D7"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Hareketli oyunlara ilişkin kuralları fark eder.</w:t>
            </w:r>
          </w:p>
          <w:p w14:paraId="6591F09D" w14:textId="2744B123" w:rsidR="009D0A16" w:rsidRPr="00CC21AC"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Hareketli oyunun kurallarını söyler.</w:t>
            </w:r>
            <w:r w:rsidRPr="003307D9">
              <w:rPr>
                <w:rFonts w:ascii="Arial" w:eastAsia="Times New Roman" w:hAnsi="Arial" w:cs="Arial"/>
                <w:bCs/>
                <w:lang w:eastAsia="tr-TR"/>
              </w:rPr>
              <w:tab/>
            </w:r>
          </w:p>
        </w:tc>
      </w:tr>
      <w:tr w:rsidR="009D0A16" w14:paraId="5488EE9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1B0099D" w14:textId="24364909"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SANAT ALANI</w:t>
            </w:r>
          </w:p>
        </w:tc>
        <w:tc>
          <w:tcPr>
            <w:tcW w:w="8019" w:type="dxa"/>
          </w:tcPr>
          <w:p w14:paraId="2D67BB55"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SNAB.1. Temel sanat kavramlarını ve türlerini anlayabilme</w:t>
            </w:r>
          </w:p>
          <w:p w14:paraId="7F8A7442"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D9AF3A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Temel sanat türlerini anlamına uygun söyler.</w:t>
            </w:r>
          </w:p>
          <w:p w14:paraId="3C8201E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Temel sanat materyallerini kullanım amacına uygun olarak seçer. </w:t>
            </w:r>
          </w:p>
          <w:p w14:paraId="628F78E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Temel sanat materyallerini amacına uygun şekilde kullanır.</w:t>
            </w:r>
          </w:p>
          <w:p w14:paraId="351DC6B4"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SNAB.2. Sanat eseri inceleyebilme</w:t>
            </w:r>
          </w:p>
          <w:p w14:paraId="525CB53E"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9A1DACC"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Sanat eserine odaklanır. </w:t>
            </w:r>
          </w:p>
          <w:p w14:paraId="6153A4B1"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Sanat eserine ilişkin sorular sorar. </w:t>
            </w:r>
          </w:p>
          <w:p w14:paraId="60E1F94F"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lastRenderedPageBreak/>
              <w:t xml:space="preserve">SNAB3.Sanat eserlerine ve sanatçılara değer verebilme </w:t>
            </w:r>
          </w:p>
          <w:p w14:paraId="582631D3"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C525B98"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ve sanatçılar hakkında sorular sorar.</w:t>
            </w:r>
          </w:p>
          <w:p w14:paraId="0E90BE4C"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eserlerinin nasıl yapıldığına ilişkin tahmin yürütür.</w:t>
            </w:r>
          </w:p>
          <w:p w14:paraId="61E1288C"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SNAB.4.Sanat etkinliği Uygulayabilme </w:t>
            </w:r>
          </w:p>
          <w:p w14:paraId="15DD72E1"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6B8CEA6B"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Yaratıcılığını geliştirecek bireysel veya grup sanat etkinliklerinde aktif rol alır.</w:t>
            </w:r>
          </w:p>
          <w:p w14:paraId="096DCE1D" w14:textId="1809EC0E" w:rsidR="009D0A16" w:rsidRPr="00CC21AC"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etkinliklerinde yaratıcı ürünler oluşturur.</w:t>
            </w:r>
            <w:r w:rsidRPr="00D124F2">
              <w:rPr>
                <w:rFonts w:ascii="Arial" w:eastAsia="Times New Roman" w:hAnsi="Arial" w:cs="Arial"/>
                <w:bCs/>
                <w:lang w:eastAsia="tr-TR"/>
              </w:rPr>
              <w:tab/>
            </w:r>
          </w:p>
        </w:tc>
      </w:tr>
      <w:tr w:rsidR="009D0A16" w14:paraId="03D53E5A"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3A00A47D" w14:textId="26C5A803"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FEN ALANI</w:t>
            </w:r>
          </w:p>
        </w:tc>
        <w:tc>
          <w:tcPr>
            <w:tcW w:w="8019" w:type="dxa"/>
            <w:tcBorders>
              <w:bottom w:val="single" w:sz="4" w:space="0" w:color="83CAEB" w:themeColor="accent1" w:themeTint="66"/>
            </w:tcBorders>
          </w:tcPr>
          <w:p w14:paraId="39FC5BAC"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FAB3. Günlük yaşamında fen olaylarına yönelik bilimsel gözleme dayalı tahminlerde bulunabilme</w:t>
            </w:r>
          </w:p>
          <w:p w14:paraId="2155B625"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7039800E"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Canlıların temel özellikleriyle ilgili bilgilerini test etmek için yeni gözlemler yapar.</w:t>
            </w:r>
          </w:p>
          <w:p w14:paraId="68F29863"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FAB4. Fenne yönelik olaylara ve/veya olgulara yönelik bilimsel veriye dayalı tahminlerde bulunabilme</w:t>
            </w:r>
          </w:p>
          <w:p w14:paraId="3DCCFF2F"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C667328"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Kendi beslenmesiyle ilgili bilgilerden yola çıkarak beslenmenin canlılar için önemini önermelerle ifade eder.</w:t>
            </w:r>
          </w:p>
          <w:p w14:paraId="015CB182"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Doğal kaynakların kişisel kullanımını verilere dayalı olarak değerlendirir.</w:t>
            </w:r>
          </w:p>
          <w:p w14:paraId="5C1271F6"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Günümüz çevre sorunlarından hareketle ileride yaşanabilecek problemler hakkında tahminde bulunur.</w:t>
            </w:r>
          </w:p>
          <w:p w14:paraId="4AAACAE0"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67A8D">
              <w:rPr>
                <w:rFonts w:ascii="Arial" w:eastAsia="Times New Roman" w:hAnsi="Arial" w:cs="Arial"/>
                <w:bCs/>
                <w:lang w:eastAsia="tr-TR"/>
              </w:rPr>
              <w:t xml:space="preserve">Canlıların gelişimlerine yönelik tahminlerini sorgulamak için tekrarlı ölçümler </w:t>
            </w:r>
            <w:r w:rsidRPr="00825901">
              <w:rPr>
                <w:rFonts w:ascii="Arial" w:eastAsia="Times New Roman" w:hAnsi="Arial" w:cs="Arial"/>
                <w:b/>
                <w:lang w:eastAsia="tr-TR"/>
              </w:rPr>
              <w:t>yapar.</w:t>
            </w:r>
          </w:p>
          <w:p w14:paraId="1535D6E2"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FAB.5.Fene yönelik olay ve olguları operasyonel / işe vuruk olarak tanımlayabilme</w:t>
            </w:r>
          </w:p>
          <w:p w14:paraId="4D8157F8"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45B31FBC" w14:textId="6A2C1D27" w:rsidR="009D0A16" w:rsidRPr="00CC21AC" w:rsidRDefault="009D0A16" w:rsidP="00534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Bitkilerin diğer canlılar tarafından kullanımına ait çıkarımlarını uygun örnekler vererek açıklar.</w:t>
            </w:r>
            <w:r w:rsidRPr="00167A8D">
              <w:rPr>
                <w:rFonts w:ascii="Arial" w:eastAsia="Times New Roman" w:hAnsi="Arial" w:cs="Arial"/>
                <w:bCs/>
                <w:lang w:eastAsia="tr-TR"/>
              </w:rPr>
              <w:tab/>
            </w:r>
          </w:p>
        </w:tc>
      </w:tr>
      <w:tr w:rsidR="009D0A16" w14:paraId="32DF4D02"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FEF9BF4" w14:textId="77777777" w:rsidR="009D0A16" w:rsidRPr="00241A96" w:rsidRDefault="009D0A16" w:rsidP="00116B04">
            <w:pPr>
              <w:spacing w:line="276" w:lineRule="auto"/>
              <w:rPr>
                <w:rFonts w:ascii="Arial" w:eastAsia="Times New Roman" w:hAnsi="Arial" w:cs="Arial"/>
                <w:bCs w:val="0"/>
                <w:lang w:eastAsia="tr-TR"/>
              </w:rPr>
            </w:pPr>
          </w:p>
        </w:tc>
        <w:tc>
          <w:tcPr>
            <w:tcW w:w="8019" w:type="dxa"/>
            <w:tcBorders>
              <w:left w:val="nil"/>
            </w:tcBorders>
          </w:tcPr>
          <w:p w14:paraId="063ED0DC" w14:textId="74D095BA" w:rsidR="009D0A16" w:rsidRPr="00241A9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9D0A16" w14:paraId="665E4A41"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B4197D0" w14:textId="367A3A2E"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8019" w:type="dxa"/>
          </w:tcPr>
          <w:p w14:paraId="1E6A12C1" w14:textId="22C2187D" w:rsidR="009D0A16" w:rsidRPr="00CC21AC" w:rsidRDefault="009D0A16" w:rsidP="001A6B73">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14:paraId="27A586E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88F6EAD" w14:textId="4A3A451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8019" w:type="dxa"/>
          </w:tcPr>
          <w:p w14:paraId="4F7E92F7" w14:textId="77777777" w:rsidR="00293875" w:rsidRPr="00293875" w:rsidRDefault="00293875" w:rsidP="0029387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93875">
              <w:rPr>
                <w:rFonts w:ascii="Arial" w:eastAsia="Times New Roman" w:hAnsi="Arial" w:cs="Arial"/>
                <w:bCs/>
                <w:lang w:eastAsia="tr-TR"/>
              </w:rPr>
              <w:t>Uyak</w:t>
            </w:r>
          </w:p>
          <w:p w14:paraId="45D8E76B" w14:textId="77777777" w:rsidR="00293875" w:rsidRPr="00293875" w:rsidRDefault="00293875" w:rsidP="0029387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93875">
              <w:rPr>
                <w:rFonts w:ascii="Arial" w:eastAsia="Times New Roman" w:hAnsi="Arial" w:cs="Arial"/>
                <w:bCs/>
                <w:lang w:eastAsia="tr-TR"/>
              </w:rPr>
              <w:t>Kültürel miras</w:t>
            </w:r>
          </w:p>
          <w:p w14:paraId="2D32DDF9" w14:textId="77777777" w:rsidR="00293875" w:rsidRPr="00293875" w:rsidRDefault="00293875" w:rsidP="0029387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93875">
              <w:rPr>
                <w:rFonts w:ascii="Arial" w:eastAsia="Times New Roman" w:hAnsi="Arial" w:cs="Arial"/>
                <w:bCs/>
                <w:lang w:eastAsia="tr-TR"/>
              </w:rPr>
              <w:t>Kabartma tablosu</w:t>
            </w:r>
          </w:p>
          <w:p w14:paraId="137A54BA" w14:textId="77777777" w:rsidR="00293875" w:rsidRPr="00293875" w:rsidRDefault="00293875" w:rsidP="0029387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93875">
              <w:rPr>
                <w:rFonts w:ascii="Arial" w:eastAsia="Times New Roman" w:hAnsi="Arial" w:cs="Arial"/>
                <w:bCs/>
                <w:lang w:eastAsia="tr-TR"/>
              </w:rPr>
              <w:t>Fark</w:t>
            </w:r>
          </w:p>
          <w:p w14:paraId="4195B74B" w14:textId="5711310C" w:rsidR="009D0A16" w:rsidRPr="00CC21AC" w:rsidRDefault="00293875" w:rsidP="0029387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93875">
              <w:rPr>
                <w:rFonts w:ascii="Arial" w:eastAsia="Times New Roman" w:hAnsi="Arial" w:cs="Arial"/>
                <w:bCs/>
                <w:lang w:eastAsia="tr-TR"/>
              </w:rPr>
              <w:t>Neden</w:t>
            </w:r>
          </w:p>
        </w:tc>
      </w:tr>
      <w:tr w:rsidR="009D0A16" w14:paraId="237758CE"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1904791" w14:textId="634A6D38"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8019" w:type="dxa"/>
          </w:tcPr>
          <w:p w14:paraId="73AFA1CB" w14:textId="77777777" w:rsidR="00031646" w:rsidRPr="00031646" w:rsidRDefault="00031646" w:rsidP="000316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1646">
              <w:rPr>
                <w:rFonts w:ascii="Arial" w:eastAsia="Times New Roman" w:hAnsi="Arial" w:cs="Arial"/>
                <w:bCs/>
                <w:lang w:eastAsia="tr-TR"/>
              </w:rPr>
              <w:t>Doğal materyaller</w:t>
            </w:r>
          </w:p>
          <w:p w14:paraId="33DED52B" w14:textId="77777777" w:rsidR="00031646" w:rsidRPr="00031646" w:rsidRDefault="00031646" w:rsidP="000316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1646">
              <w:rPr>
                <w:rFonts w:ascii="Arial" w:eastAsia="Times New Roman" w:hAnsi="Arial" w:cs="Arial"/>
                <w:bCs/>
                <w:lang w:eastAsia="tr-TR"/>
              </w:rPr>
              <w:t>Toplama işlemi sembolleri</w:t>
            </w:r>
          </w:p>
          <w:p w14:paraId="06A4A62C" w14:textId="2DA1635B" w:rsidR="00031646" w:rsidRPr="00031646" w:rsidRDefault="00031646" w:rsidP="000316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1646">
              <w:rPr>
                <w:rFonts w:ascii="Arial" w:eastAsia="Times New Roman" w:hAnsi="Arial" w:cs="Arial"/>
                <w:bCs/>
                <w:lang w:eastAsia="tr-TR"/>
              </w:rPr>
              <w:t>Kâse</w:t>
            </w:r>
          </w:p>
          <w:p w14:paraId="75878766" w14:textId="77777777" w:rsidR="00031646" w:rsidRPr="00031646" w:rsidRDefault="00031646" w:rsidP="000316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1646">
              <w:rPr>
                <w:rFonts w:ascii="Arial" w:eastAsia="Times New Roman" w:hAnsi="Arial" w:cs="Arial"/>
                <w:bCs/>
                <w:lang w:eastAsia="tr-TR"/>
              </w:rPr>
              <w:t>Renkli kartonlar</w:t>
            </w:r>
          </w:p>
          <w:p w14:paraId="6B6254B4" w14:textId="77777777" w:rsidR="00031646" w:rsidRPr="00031646" w:rsidRDefault="00031646" w:rsidP="000316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1646">
              <w:rPr>
                <w:rFonts w:ascii="Arial" w:eastAsia="Times New Roman" w:hAnsi="Arial" w:cs="Arial"/>
                <w:bCs/>
                <w:lang w:eastAsia="tr-TR"/>
              </w:rPr>
              <w:t>Makas</w:t>
            </w:r>
          </w:p>
          <w:p w14:paraId="365878F3" w14:textId="77777777" w:rsidR="00031646" w:rsidRPr="00031646" w:rsidRDefault="00031646" w:rsidP="000316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1646">
              <w:rPr>
                <w:rFonts w:ascii="Arial" w:eastAsia="Times New Roman" w:hAnsi="Arial" w:cs="Arial"/>
                <w:bCs/>
                <w:lang w:eastAsia="tr-TR"/>
              </w:rPr>
              <w:t>Yapıştırıcı</w:t>
            </w:r>
          </w:p>
          <w:p w14:paraId="7B24C9FB" w14:textId="77777777" w:rsidR="00031646" w:rsidRPr="00031646" w:rsidRDefault="00031646" w:rsidP="000316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1646">
              <w:rPr>
                <w:rFonts w:ascii="Arial" w:eastAsia="Times New Roman" w:hAnsi="Arial" w:cs="Arial"/>
                <w:bCs/>
                <w:lang w:eastAsia="tr-TR"/>
              </w:rPr>
              <w:t>Boya kalemleri</w:t>
            </w:r>
          </w:p>
          <w:p w14:paraId="27167446" w14:textId="4D659BDE" w:rsidR="009D0A16" w:rsidRPr="00CC21AC" w:rsidRDefault="00031646" w:rsidP="0003164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1646">
              <w:rPr>
                <w:rFonts w:ascii="Arial" w:eastAsia="Times New Roman" w:hAnsi="Arial" w:cs="Arial"/>
                <w:bCs/>
                <w:lang w:eastAsia="tr-TR"/>
              </w:rPr>
              <w:t>Kabartma tabloları</w:t>
            </w:r>
          </w:p>
        </w:tc>
      </w:tr>
      <w:tr w:rsidR="009D0A16" w14:paraId="2EBA6C07"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7623CA2" w14:textId="798FDC3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EĞİTİM/ÖĞRENME ORTAMLARI</w:t>
            </w:r>
          </w:p>
        </w:tc>
        <w:tc>
          <w:tcPr>
            <w:tcW w:w="8019" w:type="dxa"/>
            <w:tcBorders>
              <w:bottom w:val="single" w:sz="4" w:space="0" w:color="83CAEB" w:themeColor="accent1" w:themeTint="66"/>
            </w:tcBorders>
          </w:tcPr>
          <w:p w14:paraId="7EBCDEC0" w14:textId="5D6B3558" w:rsidR="009D0A16" w:rsidRPr="00CC21AC"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36D64">
              <w:rPr>
                <w:rFonts w:ascii="Arial" w:eastAsia="Times New Roman" w:hAnsi="Arial" w:cs="Arial"/>
                <w:bCs/>
                <w:lang w:eastAsia="tr-TR"/>
              </w:rPr>
              <w:t>Sınıf dikkat çekici bir şekilde hazırlanarak merak uyandırılır. Tüm eğitim materyalleri önceden hazırlandığı için öğrenme süreci planlı bir şekilde ilerler</w:t>
            </w:r>
            <w:r>
              <w:rPr>
                <w:rFonts w:ascii="Arial" w:eastAsia="Times New Roman" w:hAnsi="Arial" w:cs="Arial"/>
                <w:bCs/>
                <w:lang w:eastAsia="tr-TR"/>
              </w:rPr>
              <w:t>.</w:t>
            </w:r>
          </w:p>
        </w:tc>
      </w:tr>
      <w:tr w:rsidR="009D0A16" w14:paraId="3B20352D"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3CF49688" w14:textId="77777777" w:rsidR="009D0A16" w:rsidRPr="00241A96" w:rsidRDefault="009D0A16" w:rsidP="00116B04">
            <w:pPr>
              <w:spacing w:line="276" w:lineRule="auto"/>
              <w:rPr>
                <w:rFonts w:ascii="Arial" w:eastAsia="Times New Roman" w:hAnsi="Arial" w:cs="Arial"/>
                <w:bCs w:val="0"/>
                <w:lang w:eastAsia="tr-TR"/>
              </w:rPr>
            </w:pPr>
          </w:p>
        </w:tc>
        <w:tc>
          <w:tcPr>
            <w:tcW w:w="8019" w:type="dxa"/>
            <w:tcBorders>
              <w:left w:val="nil"/>
            </w:tcBorders>
          </w:tcPr>
          <w:p w14:paraId="0E3FA817" w14:textId="36225F7F" w:rsidR="009D0A16" w:rsidRPr="00241A9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9D0A16" w14:paraId="628CC453"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25306DA" w14:textId="75D1373F" w:rsidR="009D0A16" w:rsidRDefault="009D0A16" w:rsidP="009D0A16">
            <w:pPr>
              <w:spacing w:line="276" w:lineRule="auto"/>
              <w:rPr>
                <w:rFonts w:ascii="Arial" w:eastAsia="Times New Roman" w:hAnsi="Arial" w:cs="Arial"/>
                <w:b w:val="0"/>
                <w:lang w:eastAsia="tr-TR"/>
              </w:rPr>
            </w:pPr>
            <w:r w:rsidRPr="00241A96">
              <w:rPr>
                <w:rFonts w:ascii="Arial" w:eastAsia="Times New Roman" w:hAnsi="Arial" w:cs="Arial"/>
                <w:bCs w:val="0"/>
                <w:lang w:eastAsia="tr-TR"/>
              </w:rPr>
              <w:t>GÜNE BAŞLAMA ZAMANI</w:t>
            </w:r>
          </w:p>
          <w:p w14:paraId="6C44A32F"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Kavramsal beceriler:</w:t>
            </w:r>
          </w:p>
          <w:p w14:paraId="3439E69D" w14:textId="7F37E5BC"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KB1.</w:t>
            </w:r>
          </w:p>
          <w:p w14:paraId="605DE3E8"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KB2.2. </w:t>
            </w:r>
          </w:p>
          <w:p w14:paraId="0CFD192B"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KB2.2.SB1</w:t>
            </w:r>
          </w:p>
          <w:p w14:paraId="64BB50F3"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lastRenderedPageBreak/>
              <w:t xml:space="preserve">KB2.3. </w:t>
            </w:r>
          </w:p>
          <w:p w14:paraId="011D5B50"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KB2.3.SB3. </w:t>
            </w:r>
          </w:p>
          <w:p w14:paraId="128248A5"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 </w:t>
            </w:r>
          </w:p>
          <w:p w14:paraId="2B299006"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KB2.4.SB1. </w:t>
            </w:r>
          </w:p>
          <w:p w14:paraId="748704DA"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KB2.4.SB2. </w:t>
            </w:r>
          </w:p>
          <w:p w14:paraId="7AD214C1"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KB2.7. </w:t>
            </w:r>
          </w:p>
          <w:p w14:paraId="17294DE8" w14:textId="6873302A"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KB2.7.SB1.</w:t>
            </w:r>
          </w:p>
          <w:p w14:paraId="720D3C2B"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Sosyal duygusal öğrenme becerileri:</w:t>
            </w:r>
          </w:p>
          <w:p w14:paraId="00CA2E18"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 </w:t>
            </w:r>
          </w:p>
          <w:p w14:paraId="6756F48E"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SDB2.1.SB2. </w:t>
            </w:r>
          </w:p>
          <w:p w14:paraId="0DF0E161" w14:textId="77777777" w:rsidR="009D0A16"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SDB2.1.SB4.</w:t>
            </w:r>
          </w:p>
          <w:p w14:paraId="2F2FD528" w14:textId="346A6E10"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Okuryazarlık becerileri:</w:t>
            </w:r>
          </w:p>
          <w:p w14:paraId="0A897EEC"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 </w:t>
            </w:r>
          </w:p>
          <w:p w14:paraId="57D6CD1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w:t>
            </w:r>
          </w:p>
          <w:p w14:paraId="6686F5BF"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OB7.1.SB1</w:t>
            </w:r>
          </w:p>
          <w:p w14:paraId="628E8D0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OB7.2. </w:t>
            </w:r>
          </w:p>
          <w:p w14:paraId="11C55449"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OB7.2.SB2. </w:t>
            </w:r>
          </w:p>
          <w:p w14:paraId="5A3F28F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w:t>
            </w:r>
          </w:p>
          <w:p w14:paraId="603AE66A" w14:textId="441391A1" w:rsidR="009D0A16" w:rsidRPr="000B25DB"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OB7.7.SB1</w:t>
            </w:r>
          </w:p>
          <w:p w14:paraId="4EC75423"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Eğilimler:</w:t>
            </w:r>
          </w:p>
          <w:p w14:paraId="4FF39B5B"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E1.1. </w:t>
            </w:r>
          </w:p>
          <w:p w14:paraId="4F9BC75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E1.3. </w:t>
            </w:r>
          </w:p>
          <w:p w14:paraId="0092A165"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E1.5.</w:t>
            </w:r>
          </w:p>
          <w:p w14:paraId="14466275"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E2.2. </w:t>
            </w:r>
          </w:p>
          <w:p w14:paraId="6B3BCFE9"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E2.3</w:t>
            </w:r>
          </w:p>
          <w:p w14:paraId="70A405D4" w14:textId="77777777" w:rsidR="009D0A16" w:rsidRPr="000B25DB" w:rsidRDefault="009D0A16" w:rsidP="009D0A16">
            <w:pPr>
              <w:spacing w:line="276" w:lineRule="auto"/>
              <w:rPr>
                <w:rFonts w:ascii="Arial" w:eastAsia="Times New Roman" w:hAnsi="Arial" w:cs="Arial"/>
                <w:bCs w:val="0"/>
                <w:lang w:eastAsia="tr-TR"/>
              </w:rPr>
            </w:pPr>
            <w:r w:rsidRPr="000B25DB">
              <w:rPr>
                <w:rFonts w:ascii="Arial" w:eastAsia="Times New Roman" w:hAnsi="Arial" w:cs="Arial"/>
                <w:lang w:eastAsia="tr-TR"/>
              </w:rPr>
              <w:t>Değerler:</w:t>
            </w:r>
          </w:p>
          <w:p w14:paraId="5F809910" w14:textId="77777777" w:rsidR="009D0A16" w:rsidRPr="006F4103" w:rsidRDefault="009D0A16" w:rsidP="009D0A16">
            <w:pPr>
              <w:spacing w:line="276" w:lineRule="auto"/>
              <w:rPr>
                <w:rFonts w:ascii="Arial" w:eastAsia="Times New Roman" w:hAnsi="Arial" w:cs="Arial"/>
                <w:bCs w:val="0"/>
                <w:lang w:eastAsia="tr-TR"/>
              </w:rPr>
            </w:pPr>
            <w:r w:rsidRPr="006F4103">
              <w:rPr>
                <w:rFonts w:ascii="Arial" w:eastAsia="Times New Roman" w:hAnsi="Arial" w:cs="Arial"/>
                <w:lang w:eastAsia="tr-TR"/>
              </w:rPr>
              <w:t xml:space="preserve">D12. </w:t>
            </w:r>
          </w:p>
          <w:p w14:paraId="637CEF2D" w14:textId="77777777" w:rsidR="009D0A16" w:rsidRPr="006F4103" w:rsidRDefault="009D0A16" w:rsidP="009D0A16">
            <w:pPr>
              <w:spacing w:line="276" w:lineRule="auto"/>
              <w:rPr>
                <w:rFonts w:ascii="Arial" w:eastAsia="Times New Roman" w:hAnsi="Arial" w:cs="Arial"/>
                <w:bCs w:val="0"/>
                <w:lang w:eastAsia="tr-TR"/>
              </w:rPr>
            </w:pPr>
            <w:r w:rsidRPr="006F4103">
              <w:rPr>
                <w:rFonts w:ascii="Arial" w:eastAsia="Times New Roman" w:hAnsi="Arial" w:cs="Arial"/>
                <w:lang w:eastAsia="tr-TR"/>
              </w:rPr>
              <w:t xml:space="preserve">D12.2. </w:t>
            </w:r>
          </w:p>
          <w:p w14:paraId="4AF06E8F" w14:textId="77777777" w:rsidR="009D0A16" w:rsidRDefault="009D0A16" w:rsidP="009D0A16">
            <w:pPr>
              <w:spacing w:line="276" w:lineRule="auto"/>
              <w:rPr>
                <w:rFonts w:ascii="Arial" w:eastAsia="Times New Roman" w:hAnsi="Arial" w:cs="Arial"/>
                <w:b w:val="0"/>
                <w:lang w:eastAsia="tr-TR"/>
              </w:rPr>
            </w:pPr>
            <w:r w:rsidRPr="006F4103">
              <w:rPr>
                <w:rFonts w:ascii="Arial" w:eastAsia="Times New Roman" w:hAnsi="Arial" w:cs="Arial"/>
                <w:lang w:eastAsia="tr-TR"/>
              </w:rPr>
              <w:t>D12.2.3.</w:t>
            </w:r>
          </w:p>
          <w:p w14:paraId="04CE3C4B"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 </w:t>
            </w:r>
          </w:p>
          <w:p w14:paraId="76EBC2A3"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D3.3. </w:t>
            </w:r>
          </w:p>
          <w:p w14:paraId="4D96ECA9"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D3.3.3</w:t>
            </w:r>
            <w:r>
              <w:rPr>
                <w:rFonts w:ascii="Arial" w:eastAsia="Times New Roman" w:hAnsi="Arial" w:cs="Arial"/>
                <w:lang w:eastAsia="tr-TR"/>
              </w:rPr>
              <w:t>.</w:t>
            </w:r>
          </w:p>
          <w:p w14:paraId="3201FC91"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D3.4. </w:t>
            </w:r>
          </w:p>
          <w:p w14:paraId="1143131B"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D3.4.3. </w:t>
            </w:r>
          </w:p>
          <w:p w14:paraId="263AB01E" w14:textId="5540B0C6" w:rsidR="009D0A16" w:rsidRPr="00FD403A" w:rsidRDefault="009D0A16" w:rsidP="009D0A16">
            <w:pPr>
              <w:spacing w:line="276" w:lineRule="auto"/>
              <w:rPr>
                <w:rFonts w:ascii="Arial" w:eastAsia="Times New Roman" w:hAnsi="Arial" w:cs="Arial"/>
                <w:b w:val="0"/>
                <w:bCs w:val="0"/>
                <w:lang w:eastAsia="tr-TR"/>
              </w:rPr>
            </w:pPr>
            <w:r w:rsidRPr="00EF676F">
              <w:rPr>
                <w:rFonts w:ascii="Arial" w:eastAsia="Times New Roman" w:hAnsi="Arial" w:cs="Arial"/>
                <w:lang w:eastAsia="tr-TR"/>
              </w:rPr>
              <w:t>D3.4.4.</w:t>
            </w:r>
          </w:p>
        </w:tc>
        <w:tc>
          <w:tcPr>
            <w:tcW w:w="8019" w:type="dxa"/>
          </w:tcPr>
          <w:p w14:paraId="6E22E97F"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Öğretmen çocukları maskot Rio ve meraklı heybesiyle karşılar. Çocuklar acaba bugün heybemden hangi meraklı kelimeler çıkacak diye sorar ve tahmin etmelerini ister. Çocuklar dinlendikten sonra günün anahtar kelimelerinin olduğu kartlar çıkarılır. Kelime Koleksiyoncusu duvarına asılarak, hep birlikte çember şeklinde dizilen sandalyelere oturulur. Ardından güne merhaba şarkısı, Maskot Rio’ da eşlik ederek hep birlikte söylenir.</w:t>
            </w:r>
          </w:p>
          <w:p w14:paraId="4C648F4B"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48DA1F37"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Günaydın günaydın hepimize günaydın</w:t>
            </w:r>
          </w:p>
          <w:p w14:paraId="72EC5B31"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70735B50" w14:textId="57AA7D31"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w:t>
            </w:r>
            <w:r w:rsidR="00F14BF6">
              <w:rPr>
                <w:rFonts w:ascii="Arial" w:eastAsia="Times New Roman" w:hAnsi="Arial" w:cs="Arial"/>
                <w:bCs/>
                <w:lang w:eastAsia="tr-TR"/>
              </w:rPr>
              <w:t>Toprak</w:t>
            </w:r>
            <w:r>
              <w:rPr>
                <w:rFonts w:ascii="Arial" w:eastAsia="Times New Roman" w:hAnsi="Arial" w:cs="Arial"/>
                <w:bCs/>
                <w:lang w:eastAsia="tr-TR"/>
              </w:rPr>
              <w:t>” sana günaydın der ve heybeden çıkan anahtar kelimeyle ilgili sorusunu yöneltir. ‘</w:t>
            </w:r>
            <w:r w:rsidR="00305B63" w:rsidRPr="00305B63">
              <w:rPr>
                <w:rFonts w:ascii="Arial" w:eastAsia="Times New Roman" w:hAnsi="Arial" w:cs="Arial"/>
                <w:bCs/>
                <w:lang w:eastAsia="tr-TR"/>
              </w:rPr>
              <w:t>Buzdolabınızda olan bir şey söyle</w:t>
            </w:r>
            <w:r w:rsidR="0017359F">
              <w:rPr>
                <w:rFonts w:ascii="Arial" w:eastAsia="Times New Roman" w:hAnsi="Arial" w:cs="Arial"/>
                <w:bCs/>
                <w:lang w:eastAsia="tr-TR"/>
              </w:rPr>
              <w:t>’</w:t>
            </w:r>
            <w:r w:rsidRPr="002500F3">
              <w:rPr>
                <w:rFonts w:ascii="Arial" w:eastAsia="Times New Roman" w:hAnsi="Arial" w:cs="Arial"/>
                <w:bCs/>
                <w:color w:val="EE0000"/>
                <w:lang w:eastAsia="tr-TR"/>
              </w:rPr>
              <w:t xml:space="preserve"> </w:t>
            </w:r>
            <w:r>
              <w:rPr>
                <w:rFonts w:ascii="Arial" w:eastAsia="Times New Roman" w:hAnsi="Arial" w:cs="Arial"/>
                <w:bCs/>
                <w:lang w:eastAsia="tr-TR"/>
              </w:rPr>
              <w:t>der. Cevap alındıktan sonra tüm sınıfın o kelimeyi tekrar ederek eko çalışması yapması sağlanır. Tüm çocuklar sırayla şarkıya devam eder. En sonunda beden perküsyonu ile,</w:t>
            </w:r>
          </w:p>
          <w:p w14:paraId="1482F74A"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“Biz birbirimizi</w:t>
            </w:r>
          </w:p>
          <w:p w14:paraId="7F5582A8"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0E8270C1"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Keşif sınıfıı!” diyerek çember sonlandırılır. </w:t>
            </w:r>
          </w:p>
          <w:p w14:paraId="3D2C4A32"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 Rio duvarda bulunan isim grafiğine doğru ilerler. Bugünkü sınıf liderinin kim olduğunu söyleyerek onu yanına çağırır. Lider seçilen çocukla birlikte günlük rutinler yapılmaya başlanır.</w:t>
            </w:r>
          </w:p>
          <w:p w14:paraId="67272ED6"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Pencereden dışarı bakılarak hava durumu panosu yapılır.</w:t>
            </w:r>
          </w:p>
          <w:p w14:paraId="653CBD4D"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günlerden hangi gün olduğunu sorar. Bir haftada ve bir ayda kaç gün olduğunu, bugünün kaçıncı gün olduğunu tekrar eder. Dün bugün ve yarın kartlarını lidere vererek doğru bir şekilde yerleştirmesine rehberlik eder. Dün bugün ve yarın kartlarının doğru yere yerleştirmelerine rehberlik eder. Bunu yaparken, ondan bir önce gelen sayı, bir sonra gelen sayı ne kadar eksik ne kadar fazla olduğu, soruları ile örtük olarak matematik becerilerini destekler. Satır, sütun, dikey, yatay, önce, sonra, büyük, küçük, az, çok, fazla, eksik, dün, bugün, yarın kavramlarına vurgu yaparak grafik okuma becerilerini pekiştirir.</w:t>
            </w:r>
          </w:p>
          <w:p w14:paraId="663732F3"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tahtaya geçer, istediği iki şekli kullanarak kim var kim yok örüntüsünü tahtaya çizer. Bugün sınıfta kaç kişi olduğu, kaç kişinin gelmediğini ve sınıf sayısından kaç eksik olduğunu öğretmenden gelen yönergeler ile tahtada yazarak gösterir.</w:t>
            </w:r>
          </w:p>
          <w:p w14:paraId="6EAA7768"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Ardından arkadaşlarına günlük mesajının ne olduğunu söyler. Öğretmen günlük mesajı belirgin bir şekilde tahtaya yazar. Yazarken,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beden perküsyonu ile uygular ve çocuklardan tekrar etmelerini ister. Öğretmen yazdığı günlük mesajda bulunan harfleri çocuklarla birlikte sayarak kaç sesten oluştuğunu öğrenirler. Ses, hece, sözcük ve tümce terimlerinin farkına varırlar. </w:t>
            </w:r>
          </w:p>
          <w:p w14:paraId="1CB3B689"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planlı oyun müziğini başlatarak, öğrenme merkezlerine çocukları yönlendirir.</w:t>
            </w:r>
          </w:p>
          <w:p w14:paraId="356E7306" w14:textId="77777777" w:rsidR="009D0A16" w:rsidRPr="00455CA2"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TADB.2. Dinledikleri/izledikleri şiir, hikâye, tekerleme, video, tiyatro, animasyon gibi materyaller ile ilgili yeni anlamlar oluşturabilme</w:t>
            </w:r>
          </w:p>
          <w:p w14:paraId="693F6B11"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AÖÇ</w:t>
            </w:r>
          </w:p>
          <w:p w14:paraId="40FB6CBA"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Dinledikleri/izledikleri materyallere ilişkin çıkarım yapar.</w:t>
            </w:r>
          </w:p>
          <w:p w14:paraId="0886F796" w14:textId="77777777" w:rsidR="009D0A16" w:rsidRPr="00455CA2"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TAOB.2. Görsel materyallerden anlamlar üretebilme</w:t>
            </w:r>
          </w:p>
          <w:p w14:paraId="3CD4EB11"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55CA2">
              <w:rPr>
                <w:rFonts w:ascii="Arial" w:eastAsia="Times New Roman" w:hAnsi="Arial" w:cs="Arial"/>
                <w:b/>
                <w:bCs/>
                <w:lang w:eastAsia="tr-TR"/>
              </w:rPr>
              <w:t>AÖÇ</w:t>
            </w:r>
          </w:p>
          <w:p w14:paraId="4F4AC025"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Görsellerden hareketle metinle ilgili tahminini söyler.</w:t>
            </w:r>
          </w:p>
          <w:p w14:paraId="01BA2489"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 okuma materyallerinde yer alan bilgilerden yararlanarak çıkarım yapar.</w:t>
            </w:r>
          </w:p>
          <w:p w14:paraId="5D184E1F" w14:textId="77777777" w:rsidR="009D0A16" w:rsidRPr="0009209B"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9209B">
              <w:rPr>
                <w:rFonts w:ascii="Arial" w:eastAsia="Times New Roman" w:hAnsi="Arial" w:cs="Arial"/>
                <w:b/>
                <w:lang w:eastAsia="tr-TR"/>
              </w:rPr>
              <w:t>TAEOB.1. Yazı farkındalığına ilişkin becerileri gösterebilme</w:t>
            </w:r>
          </w:p>
          <w:p w14:paraId="0879D781" w14:textId="77777777" w:rsidR="009D0A16" w:rsidRPr="0009209B"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9209B">
              <w:rPr>
                <w:rFonts w:ascii="Arial" w:eastAsia="Times New Roman" w:hAnsi="Arial" w:cs="Arial"/>
                <w:b/>
                <w:lang w:eastAsia="tr-TR"/>
              </w:rPr>
              <w:t>AÖÇ</w:t>
            </w:r>
          </w:p>
          <w:p w14:paraId="454D2AFB"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209B">
              <w:rPr>
                <w:rFonts w:ascii="Arial" w:eastAsia="Times New Roman" w:hAnsi="Arial" w:cs="Arial"/>
                <w:bCs/>
                <w:lang w:eastAsia="tr-TR"/>
              </w:rPr>
              <w:t>İletişimde yazıya neden ihtiyaç duyulduğunu açıklar.</w:t>
            </w:r>
          </w:p>
          <w:p w14:paraId="3C76C516"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MAB.1. Ritmik ve algısal sayabilme</w:t>
            </w:r>
          </w:p>
          <w:p w14:paraId="3373B808"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
                <w:lang w:eastAsia="tr-TR"/>
              </w:rPr>
              <w:t>AÖÇ</w:t>
            </w:r>
          </w:p>
          <w:p w14:paraId="7967D8FA"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1 ile 20 arasında birer ritmik sayar.</w:t>
            </w:r>
          </w:p>
          <w:p w14:paraId="1FFBF95D"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lastRenderedPageBreak/>
              <w:t>1 ile 10 arasında nesne/varlık sayısını söyler.</w:t>
            </w:r>
          </w:p>
          <w:p w14:paraId="209A3915"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MAB.2. Matematiksel olgu, olay ve nesnelerin özelliklerini çözümleyebilme</w:t>
            </w:r>
          </w:p>
          <w:p w14:paraId="578C9B5E"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AÖÇ</w:t>
            </w:r>
          </w:p>
          <w:p w14:paraId="48313C97"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Bir bütünü oluşturan parçalar arasındaki ilişki/ilişkisizlik durumlarını açıklar.</w:t>
            </w:r>
          </w:p>
          <w:p w14:paraId="23EE45B9"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MAB.3. Matematiksel durum, olgu ve olayları yorumlayabilme</w:t>
            </w:r>
          </w:p>
          <w:p w14:paraId="06F58E05"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AÖÇ</w:t>
            </w:r>
          </w:p>
          <w:p w14:paraId="1556180E"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Matematiksel olgu ve olayları farklı materyaller/semboller kullanarak ifade eder.</w:t>
            </w:r>
          </w:p>
          <w:p w14:paraId="22E59A71" w14:textId="77777777" w:rsidR="009D0A16" w:rsidRPr="003E703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3E7038">
              <w:rPr>
                <w:rFonts w:ascii="Arial" w:eastAsia="Times New Roman" w:hAnsi="Arial" w:cs="Arial"/>
                <w:b/>
                <w:lang w:eastAsia="tr-TR"/>
              </w:rPr>
              <w:t xml:space="preserve">SAB.11.Merak ettiği coğrafi olay/olgu ve mekân /durumlara yönelik sorular sorabilme </w:t>
            </w:r>
          </w:p>
          <w:p w14:paraId="5D62B438" w14:textId="77777777" w:rsidR="009D0A16" w:rsidRPr="003E703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3E7038">
              <w:rPr>
                <w:rFonts w:ascii="Arial" w:eastAsia="Times New Roman" w:hAnsi="Arial" w:cs="Arial"/>
                <w:b/>
                <w:lang w:eastAsia="tr-TR"/>
              </w:rPr>
              <w:t>AÖÇ</w:t>
            </w:r>
          </w:p>
          <w:p w14:paraId="2EA8BA03"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E7038">
              <w:rPr>
                <w:rFonts w:ascii="Arial" w:eastAsia="Times New Roman" w:hAnsi="Arial" w:cs="Arial"/>
                <w:bCs/>
                <w:lang w:eastAsia="tr-TR"/>
              </w:rPr>
              <w:t>Görseli / sembolü gösterilen hava olaylarının isimlerini söyler.</w:t>
            </w:r>
          </w:p>
          <w:p w14:paraId="126D276A" w14:textId="77777777" w:rsidR="009D0A16" w:rsidRPr="00DD653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D6535">
              <w:rPr>
                <w:rFonts w:ascii="Arial" w:eastAsia="Times New Roman" w:hAnsi="Arial" w:cs="Arial"/>
                <w:b/>
                <w:lang w:eastAsia="tr-TR"/>
              </w:rPr>
              <w:t xml:space="preserve">MYB.1.Müziksel deneyimlerinden yola çıkarak müziksel ürün ortaya koyabilme </w:t>
            </w:r>
          </w:p>
          <w:p w14:paraId="008DBAD8" w14:textId="77777777" w:rsidR="009D0A16" w:rsidRPr="00DD653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D6535">
              <w:rPr>
                <w:rFonts w:ascii="Arial" w:eastAsia="Times New Roman" w:hAnsi="Arial" w:cs="Arial"/>
                <w:b/>
                <w:lang w:eastAsia="tr-TR"/>
              </w:rPr>
              <w:t>AÖÇ</w:t>
            </w:r>
          </w:p>
          <w:p w14:paraId="3B07DDB2" w14:textId="1B80D929" w:rsidR="009D0A16" w:rsidRPr="00EF676F" w:rsidRDefault="009D0A16" w:rsidP="006A53D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7652C2">
              <w:rPr>
                <w:rFonts w:ascii="Arial" w:eastAsia="Times New Roman" w:hAnsi="Arial" w:cs="Arial"/>
                <w:bCs/>
                <w:lang w:eastAsia="tr-TR"/>
              </w:rPr>
              <w:t>Grupla uyum içerisinde müzikli oyun veya dramatizasyon üretir.</w:t>
            </w:r>
          </w:p>
        </w:tc>
      </w:tr>
      <w:tr w:rsidR="009D0A16" w14:paraId="77AD31D0"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09424AE" w14:textId="439D9DA3" w:rsidR="009D0A16" w:rsidRPr="00FF1581"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55E796A6" w14:textId="64D97C2C" w:rsidR="009D0A16" w:rsidRDefault="009D0A16" w:rsidP="009D0A16">
            <w:pPr>
              <w:spacing w:line="276" w:lineRule="auto"/>
              <w:rPr>
                <w:rFonts w:ascii="Arial" w:eastAsia="Times New Roman" w:hAnsi="Arial" w:cs="Arial"/>
                <w:b w:val="0"/>
                <w:bCs w:val="0"/>
                <w:lang w:eastAsia="tr-TR"/>
              </w:rPr>
            </w:pPr>
            <w:r w:rsidRPr="00825901">
              <w:rPr>
                <w:rFonts w:ascii="Arial" w:eastAsia="Times New Roman" w:hAnsi="Arial" w:cs="Arial"/>
                <w:bCs w:val="0"/>
                <w:lang w:eastAsia="tr-TR"/>
              </w:rPr>
              <w:t>Sosyal duygusal öğrenme becerileri:</w:t>
            </w:r>
          </w:p>
          <w:p w14:paraId="308B3DFD"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 </w:t>
            </w:r>
          </w:p>
          <w:p w14:paraId="68D5EB06"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SDB2.1.SB2. </w:t>
            </w:r>
          </w:p>
          <w:p w14:paraId="66E763AB" w14:textId="26F14165" w:rsidR="009D0A16" w:rsidRDefault="009D0A16" w:rsidP="009D0A16">
            <w:pPr>
              <w:spacing w:line="276" w:lineRule="auto"/>
              <w:rPr>
                <w:rFonts w:ascii="Arial" w:eastAsia="Times New Roman" w:hAnsi="Arial" w:cs="Arial"/>
                <w:b w:val="0"/>
                <w:lang w:eastAsia="tr-TR"/>
              </w:rPr>
            </w:pPr>
            <w:r w:rsidRPr="00952820">
              <w:rPr>
                <w:rFonts w:ascii="Arial" w:eastAsia="Times New Roman" w:hAnsi="Arial" w:cs="Arial"/>
                <w:lang w:eastAsia="tr-TR"/>
              </w:rPr>
              <w:t>SDB2.1.SB4.</w:t>
            </w:r>
          </w:p>
          <w:p w14:paraId="54E522C8"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SDB3.3</w:t>
            </w:r>
          </w:p>
          <w:p w14:paraId="75742EB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SDB3.3.SB1. </w:t>
            </w:r>
          </w:p>
          <w:p w14:paraId="698CAD66" w14:textId="053211EF" w:rsidR="009D0A16" w:rsidRPr="00825901" w:rsidRDefault="009D0A16" w:rsidP="009D0A16">
            <w:pPr>
              <w:spacing w:line="276" w:lineRule="auto"/>
              <w:rPr>
                <w:rFonts w:ascii="Arial" w:eastAsia="Times New Roman" w:hAnsi="Arial" w:cs="Arial"/>
                <w:bCs w:val="0"/>
                <w:lang w:eastAsia="tr-TR"/>
              </w:rPr>
            </w:pPr>
            <w:r w:rsidRPr="00FD403A">
              <w:rPr>
                <w:rFonts w:ascii="Arial" w:eastAsia="Times New Roman" w:hAnsi="Arial" w:cs="Arial"/>
                <w:lang w:eastAsia="tr-TR"/>
              </w:rPr>
              <w:t>SDB3.3.SB5.</w:t>
            </w:r>
          </w:p>
          <w:p w14:paraId="1607EB26" w14:textId="32C68FEE" w:rsidR="009D0A16" w:rsidRDefault="009D0A16" w:rsidP="009D0A16">
            <w:pPr>
              <w:spacing w:line="276" w:lineRule="auto"/>
              <w:rPr>
                <w:rFonts w:ascii="Arial" w:eastAsia="Times New Roman" w:hAnsi="Arial" w:cs="Arial"/>
                <w:b w:val="0"/>
                <w:lang w:eastAsia="tr-TR"/>
              </w:rPr>
            </w:pPr>
            <w:r w:rsidRPr="00825901">
              <w:rPr>
                <w:rFonts w:ascii="Arial" w:eastAsia="Times New Roman" w:hAnsi="Arial" w:cs="Arial"/>
                <w:bCs w:val="0"/>
                <w:lang w:eastAsia="tr-TR"/>
              </w:rPr>
              <w:t>Eğilimler:</w:t>
            </w:r>
          </w:p>
          <w:p w14:paraId="48D4C7B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E1.2. </w:t>
            </w:r>
          </w:p>
          <w:p w14:paraId="25FF09E2"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E2.1. </w:t>
            </w:r>
          </w:p>
          <w:p w14:paraId="442AD860" w14:textId="77777777" w:rsidR="009D0A16" w:rsidRDefault="009D0A16" w:rsidP="009D0A16">
            <w:r w:rsidRPr="00FD403A">
              <w:rPr>
                <w:rFonts w:ascii="Arial" w:eastAsia="Times New Roman" w:hAnsi="Arial" w:cs="Arial"/>
                <w:lang w:eastAsia="tr-TR"/>
              </w:rPr>
              <w:t>E2.5.</w:t>
            </w:r>
          </w:p>
          <w:p w14:paraId="5EEE4709" w14:textId="77777777" w:rsidR="009D0A16" w:rsidRDefault="009D0A16" w:rsidP="009D0A16">
            <w:pPr>
              <w:spacing w:line="276" w:lineRule="auto"/>
              <w:rPr>
                <w:rFonts w:ascii="Arial" w:eastAsia="Times New Roman" w:hAnsi="Arial" w:cs="Arial"/>
                <w:b w:val="0"/>
                <w:lang w:eastAsia="tr-TR"/>
              </w:rPr>
            </w:pPr>
            <w:r w:rsidRPr="00825901">
              <w:rPr>
                <w:rFonts w:ascii="Arial" w:eastAsia="Times New Roman" w:hAnsi="Arial" w:cs="Arial"/>
                <w:bCs w:val="0"/>
                <w:lang w:eastAsia="tr-TR"/>
              </w:rPr>
              <w:t>Değerler:</w:t>
            </w:r>
          </w:p>
          <w:p w14:paraId="762805C0"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w:t>
            </w:r>
          </w:p>
          <w:p w14:paraId="78717CA6"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w:t>
            </w:r>
          </w:p>
          <w:p w14:paraId="34C7EDB5"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D1.2.3.</w:t>
            </w:r>
          </w:p>
          <w:p w14:paraId="74F706E7" w14:textId="77777777" w:rsidR="009D0A16"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D1.2.5.</w:t>
            </w:r>
          </w:p>
          <w:p w14:paraId="46124AAD" w14:textId="77777777" w:rsidR="009D0A16" w:rsidRPr="004900A7"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 xml:space="preserve">D4. </w:t>
            </w:r>
          </w:p>
          <w:p w14:paraId="46C79907" w14:textId="77777777" w:rsidR="009D0A16" w:rsidRPr="004900A7"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 xml:space="preserve">D4.2. </w:t>
            </w:r>
          </w:p>
          <w:p w14:paraId="68514F90" w14:textId="724674A3" w:rsidR="009D0A16" w:rsidRPr="00241A96"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D4.2.2.</w:t>
            </w:r>
          </w:p>
        </w:tc>
        <w:tc>
          <w:tcPr>
            <w:tcW w:w="8019" w:type="dxa"/>
          </w:tcPr>
          <w:p w14:paraId="733268E4" w14:textId="4CA9CE52" w:rsidR="009D0A16" w:rsidRDefault="009D0A16" w:rsidP="00CD4443">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Çocuklar şarkıyı duyduklarında isimlerinin olduğu mandalları alarak oynamak istedikleri merkezin bulunduğu karta takarlar. Öğretmen bugünkü planlı oyun sürelerinin 15 dk olduğunu ve 15 dk boyunca merkezi terk edemeyeceklerini, 15 dk sonra yeni bir merkeze geçebileceklerini hatırlatır.</w:t>
            </w:r>
            <w:r w:rsidR="003943A8">
              <w:rPr>
                <w:rFonts w:ascii="Arial" w:eastAsia="Times New Roman" w:hAnsi="Arial" w:cs="Arial"/>
                <w:bCs/>
                <w:lang w:eastAsia="tr-TR"/>
              </w:rPr>
              <w:t xml:space="preserve"> </w:t>
            </w:r>
            <w:r w:rsidR="00E3409F">
              <w:rPr>
                <w:rFonts w:ascii="Arial" w:eastAsia="Times New Roman" w:hAnsi="Arial" w:cs="Arial"/>
                <w:bCs/>
                <w:lang w:eastAsia="tr-TR"/>
              </w:rPr>
              <w:t>Çocuklar böylelikle h</w:t>
            </w:r>
            <w:r w:rsidRPr="00FA2C41">
              <w:rPr>
                <w:rFonts w:ascii="Arial" w:eastAsia="Times New Roman" w:hAnsi="Arial" w:cs="Arial"/>
                <w:bCs/>
                <w:lang w:eastAsia="tr-TR"/>
              </w:rPr>
              <w:t xml:space="preserve">em bağımsız karar verme, seçim yapma hem de zaman yönetimlerini kendilerinin düzenlemelerine destekte bulunur. </w:t>
            </w:r>
            <w:r w:rsidR="00CD4443" w:rsidRPr="00CD4443">
              <w:rPr>
                <w:rFonts w:ascii="Arial" w:eastAsia="Times New Roman" w:hAnsi="Arial" w:cs="Arial"/>
                <w:bCs/>
                <w:lang w:eastAsia="tr-TR"/>
              </w:rPr>
              <w:t xml:space="preserve">Çocukların karar verme, yaratıcılık, iş birliği, odaklanma, problem çözme, bağımsız çalışma, girişimcilik, sorumluluk alma, sosyalleşme, kendini ifade etme gibi bilgi ve becerilerini </w:t>
            </w:r>
            <w:r w:rsidR="00BC2A3F" w:rsidRPr="00CD4443">
              <w:rPr>
                <w:rFonts w:ascii="Arial" w:eastAsia="Times New Roman" w:hAnsi="Arial" w:cs="Arial"/>
                <w:bCs/>
                <w:lang w:eastAsia="tr-TR"/>
              </w:rPr>
              <w:t>destekler.</w:t>
            </w:r>
            <w:r w:rsidR="00BC2A3F" w:rsidRPr="00FA2C41">
              <w:rPr>
                <w:rFonts w:ascii="Arial" w:eastAsia="Times New Roman" w:hAnsi="Arial" w:cs="Arial"/>
                <w:bCs/>
                <w:lang w:eastAsia="tr-TR"/>
              </w:rPr>
              <w:t xml:space="preserve"> Çocuklar</w:t>
            </w:r>
            <w:r w:rsidRPr="00FA2C41">
              <w:rPr>
                <w:rFonts w:ascii="Arial" w:eastAsia="Times New Roman" w:hAnsi="Arial" w:cs="Arial"/>
                <w:bCs/>
                <w:lang w:eastAsia="tr-TR"/>
              </w:rPr>
              <w:t xml:space="preserve"> merkezlerde oynadıktan sonra toplanma müziği açılır ve tüm alanlar çocukların iş birliği ile düzenlenir. </w:t>
            </w:r>
          </w:p>
          <w:p w14:paraId="40F4883D"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TAKB.2. Konuşma sürecinin içeriğini oluşturabilme</w:t>
            </w:r>
          </w:p>
          <w:p w14:paraId="001B6EC5"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AÖÇ</w:t>
            </w:r>
          </w:p>
          <w:p w14:paraId="3775308B" w14:textId="77777777" w:rsidR="00922BCE" w:rsidRPr="00FD403A"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25D40816"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TAKB.3. Konuşma sürecindeki kuralları uygulayabilme</w:t>
            </w:r>
          </w:p>
          <w:p w14:paraId="5246EFB6"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AÖÇ</w:t>
            </w:r>
          </w:p>
          <w:p w14:paraId="0666EA0B" w14:textId="77777777" w:rsidR="00922BCE" w:rsidRPr="00FD403A"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53599735" w14:textId="77777777" w:rsidR="00A10A12" w:rsidRPr="00A10A12"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10A12">
              <w:rPr>
                <w:rFonts w:ascii="Arial" w:eastAsia="Times New Roman" w:hAnsi="Arial" w:cs="Arial"/>
                <w:b/>
                <w:bCs/>
                <w:lang w:eastAsia="tr-TR"/>
              </w:rPr>
              <w:t>SAB.5.Merak ettiği konuya yönelik kaynakları inceleyebilme</w:t>
            </w:r>
          </w:p>
          <w:p w14:paraId="2F0AA33F" w14:textId="77777777" w:rsidR="00A10A12" w:rsidRPr="00A10A12"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10A12">
              <w:rPr>
                <w:rFonts w:ascii="Arial" w:eastAsia="Times New Roman" w:hAnsi="Arial" w:cs="Arial"/>
                <w:b/>
                <w:bCs/>
                <w:lang w:eastAsia="tr-TR"/>
              </w:rPr>
              <w:t>AÖÇ</w:t>
            </w:r>
          </w:p>
          <w:p w14:paraId="0521DF06" w14:textId="77777777" w:rsidR="00486DE4"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10A12">
              <w:rPr>
                <w:rFonts w:ascii="Arial" w:eastAsia="Times New Roman" w:hAnsi="Arial" w:cs="Arial"/>
                <w:lang w:eastAsia="tr-TR"/>
              </w:rPr>
              <w:t>Yakın çevresinde merak ettiği konulara yönelik görsel/işitsel kaynakları inceler.</w:t>
            </w:r>
          </w:p>
          <w:p w14:paraId="67861732" w14:textId="77777777" w:rsidR="00FC64DB" w:rsidRDefault="00FC64DB"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BE8">
              <w:rPr>
                <w:rFonts w:ascii="Arial" w:eastAsia="Times New Roman" w:hAnsi="Arial" w:cs="Arial"/>
                <w:b/>
                <w:bCs/>
                <w:lang w:eastAsia="tr-TR"/>
              </w:rPr>
              <w:t>SAB.8.Yakın çevresinde oluşan gruplarla sosyal temas oluşturabilme</w:t>
            </w:r>
          </w:p>
          <w:p w14:paraId="31417671" w14:textId="0341AB0D" w:rsidR="00E54BE8" w:rsidRPr="00E54BE8" w:rsidRDefault="00E54BE8"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b/>
                <w:bCs/>
                <w:lang w:eastAsia="tr-TR"/>
              </w:rPr>
              <w:t>AÖÇ</w:t>
            </w:r>
          </w:p>
          <w:p w14:paraId="32197C33" w14:textId="77777777" w:rsidR="003E38F8" w:rsidRDefault="003E38F8" w:rsidP="003E38F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E38F8">
              <w:rPr>
                <w:rFonts w:ascii="Arial" w:eastAsia="Times New Roman" w:hAnsi="Arial" w:cs="Arial"/>
                <w:lang w:eastAsia="tr-TR"/>
              </w:rPr>
              <w:t>Dâhil olduğu grubun amaçları doğrultusunda yapılacak çalışmalar hakkında görüşlerini söyler.</w:t>
            </w:r>
          </w:p>
          <w:p w14:paraId="12663FE0" w14:textId="0F7726B9" w:rsidR="003E38F8" w:rsidRPr="003E38F8" w:rsidRDefault="003E38F8" w:rsidP="003E38F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E38F8">
              <w:rPr>
                <w:rFonts w:ascii="Arial" w:eastAsia="Times New Roman" w:hAnsi="Arial" w:cs="Arial"/>
                <w:lang w:eastAsia="tr-TR"/>
              </w:rPr>
              <w:t>Grup içi iletişimi artırmaya yönelik etkinliklere katılır.</w:t>
            </w:r>
          </w:p>
        </w:tc>
      </w:tr>
      <w:tr w:rsidR="009D0A16" w14:paraId="49E324D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511B4A8" w14:textId="50FA775A" w:rsidR="009D0A16" w:rsidRPr="0082729C" w:rsidRDefault="009D0A16" w:rsidP="009D0A16">
            <w:pPr>
              <w:spacing w:line="276" w:lineRule="auto"/>
              <w:rPr>
                <w:rFonts w:ascii="Arial" w:eastAsia="Times New Roman" w:hAnsi="Arial" w:cs="Arial"/>
                <w:b w:val="0"/>
                <w:lang w:eastAsia="tr-TR"/>
              </w:rPr>
            </w:pPr>
            <w:r w:rsidRPr="00241A96">
              <w:rPr>
                <w:rFonts w:ascii="Arial" w:eastAsia="Times New Roman" w:hAnsi="Arial" w:cs="Arial"/>
                <w:bCs w:val="0"/>
                <w:lang w:eastAsia="tr-TR"/>
              </w:rPr>
              <w:t>BESLENME TOPLANMA TEMİZLİK</w:t>
            </w:r>
          </w:p>
          <w:p w14:paraId="5223D2D6" w14:textId="77777777" w:rsidR="009D0A16" w:rsidRDefault="009D0A16" w:rsidP="009D0A16">
            <w:pPr>
              <w:spacing w:line="276" w:lineRule="auto"/>
              <w:rPr>
                <w:rFonts w:ascii="Arial" w:eastAsia="Times New Roman" w:hAnsi="Arial" w:cs="Arial"/>
                <w:b w:val="0"/>
                <w:bCs w:val="0"/>
                <w:lang w:eastAsia="tr-TR"/>
              </w:rPr>
            </w:pPr>
            <w:r w:rsidRPr="00825901">
              <w:rPr>
                <w:rFonts w:ascii="Arial" w:eastAsia="Times New Roman" w:hAnsi="Arial" w:cs="Arial"/>
                <w:lang w:eastAsia="tr-TR"/>
              </w:rPr>
              <w:t>Değerler:</w:t>
            </w:r>
          </w:p>
          <w:p w14:paraId="04180E21" w14:textId="77777777" w:rsidR="001C5D1D" w:rsidRPr="00FD403A"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D13. </w:t>
            </w:r>
          </w:p>
          <w:p w14:paraId="29E2ADFB" w14:textId="77777777" w:rsidR="001C5D1D" w:rsidRPr="00FD403A"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D13.1. </w:t>
            </w:r>
          </w:p>
          <w:p w14:paraId="6F394BA6" w14:textId="78392D2E" w:rsidR="001C5D1D"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D13.1.1</w:t>
            </w:r>
          </w:p>
          <w:p w14:paraId="435C2F10"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 </w:t>
            </w:r>
          </w:p>
          <w:p w14:paraId="4286520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D16.1. </w:t>
            </w:r>
          </w:p>
          <w:p w14:paraId="3606A360"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D16.1.2. </w:t>
            </w:r>
          </w:p>
          <w:p w14:paraId="37B66DDF"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D16.3. </w:t>
            </w:r>
          </w:p>
          <w:p w14:paraId="6CA1CF3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D16.3.1. </w:t>
            </w:r>
          </w:p>
          <w:p w14:paraId="16983F17"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w:t>
            </w:r>
          </w:p>
          <w:p w14:paraId="69B9066E"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lastRenderedPageBreak/>
              <w:t>D</w:t>
            </w:r>
            <w:r>
              <w:rPr>
                <w:rFonts w:ascii="Arial" w:eastAsia="Times New Roman" w:hAnsi="Arial" w:cs="Arial"/>
                <w:lang w:eastAsia="tr-TR"/>
              </w:rPr>
              <w:t>18.3.</w:t>
            </w:r>
          </w:p>
          <w:p w14:paraId="7A38A930"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18.3.1.</w:t>
            </w:r>
          </w:p>
          <w:p w14:paraId="56A0DF33" w14:textId="6ABF809C" w:rsidR="009D0A16" w:rsidRPr="00FD403A"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D18.3.3.</w:t>
            </w:r>
          </w:p>
        </w:tc>
        <w:tc>
          <w:tcPr>
            <w:tcW w:w="8019" w:type="dxa"/>
          </w:tcPr>
          <w:p w14:paraId="41A605CC" w14:textId="77777777" w:rsidR="009D0A16" w:rsidRPr="0042028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lastRenderedPageBreak/>
              <w:t xml:space="preserve">Öğretmen günün anahtar kelimelerinden oluşan tekerlemeyi devinimsel hareketlerle söylemeye başlar. Gün içinde tekerlemeyi tekrar ederek kelimelere aşina olmalarını sağlar. </w:t>
            </w:r>
          </w:p>
          <w:p w14:paraId="592BAB4D" w14:textId="77777777" w:rsidR="00CA2ABD" w:rsidRPr="00CA2ABD" w:rsidRDefault="00CA2ABD" w:rsidP="00CA2AB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A2ABD">
              <w:rPr>
                <w:rFonts w:ascii="Arial" w:eastAsia="Times New Roman" w:hAnsi="Arial" w:cs="Arial"/>
                <w:bCs/>
                <w:lang w:eastAsia="tr-TR"/>
              </w:rPr>
              <w:t>Çiftçi tavşanın havucu</w:t>
            </w:r>
          </w:p>
          <w:p w14:paraId="7B57983D" w14:textId="77777777" w:rsidR="00CA2ABD" w:rsidRPr="00CA2ABD" w:rsidRDefault="00CA2ABD" w:rsidP="00CA2AB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A2ABD">
              <w:rPr>
                <w:rFonts w:ascii="Arial" w:eastAsia="Times New Roman" w:hAnsi="Arial" w:cs="Arial"/>
                <w:bCs/>
                <w:lang w:eastAsia="tr-TR"/>
              </w:rPr>
              <w:t>Topladı turuncu turuncu</w:t>
            </w:r>
          </w:p>
          <w:p w14:paraId="6A78523F" w14:textId="77777777" w:rsidR="00CA2ABD" w:rsidRPr="00CA2ABD" w:rsidRDefault="00CA2ABD" w:rsidP="00CA2AB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A2ABD">
              <w:rPr>
                <w:rFonts w:ascii="Arial" w:eastAsia="Times New Roman" w:hAnsi="Arial" w:cs="Arial"/>
                <w:bCs/>
                <w:lang w:eastAsia="tr-TR"/>
              </w:rPr>
              <w:t>Kabardı köklerin ucu</w:t>
            </w:r>
          </w:p>
          <w:p w14:paraId="24F81EEB" w14:textId="77777777" w:rsidR="00CA2ABD" w:rsidRPr="00CA2ABD" w:rsidRDefault="00CA2ABD" w:rsidP="00CA2AB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A2ABD">
              <w:rPr>
                <w:rFonts w:ascii="Arial" w:eastAsia="Times New Roman" w:hAnsi="Arial" w:cs="Arial"/>
                <w:bCs/>
                <w:lang w:eastAsia="tr-TR"/>
              </w:rPr>
              <w:t>Neden diye sorarsa</w:t>
            </w:r>
          </w:p>
          <w:p w14:paraId="5DC6E3A7" w14:textId="77777777" w:rsidR="00CA2ABD" w:rsidRPr="00CA2ABD" w:rsidRDefault="00CA2ABD" w:rsidP="00CA2AB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A2ABD">
              <w:rPr>
                <w:rFonts w:ascii="Arial" w:eastAsia="Times New Roman" w:hAnsi="Arial" w:cs="Arial"/>
                <w:bCs/>
                <w:lang w:eastAsia="tr-TR"/>
              </w:rPr>
              <w:t>Farkını anlamazsa</w:t>
            </w:r>
          </w:p>
          <w:p w14:paraId="3218660B" w14:textId="277648ED" w:rsidR="00CA2ABD" w:rsidRPr="00CA2ABD" w:rsidRDefault="00CA2ABD" w:rsidP="00CA2AB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A2ABD">
              <w:rPr>
                <w:rFonts w:ascii="Arial" w:eastAsia="Times New Roman" w:hAnsi="Arial" w:cs="Arial"/>
                <w:bCs/>
                <w:lang w:eastAsia="tr-TR"/>
              </w:rPr>
              <w:t xml:space="preserve">Okusun hikâyeyi </w:t>
            </w:r>
          </w:p>
          <w:p w14:paraId="4B503E61" w14:textId="1FC5E9F6" w:rsidR="00EF2661" w:rsidRDefault="00CA2ABD"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A2ABD">
              <w:rPr>
                <w:rFonts w:ascii="Arial" w:eastAsia="Times New Roman" w:hAnsi="Arial" w:cs="Arial"/>
                <w:bCs/>
                <w:lang w:eastAsia="tr-TR"/>
              </w:rPr>
              <w:t>Düşünsünler çareyi</w:t>
            </w:r>
          </w:p>
          <w:p w14:paraId="6D230E82" w14:textId="250EFEC3" w:rsidR="001C5D1D" w:rsidRPr="0042028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t>Temizlik ve beslenme zamanı tamamlandıktan sonra etkinlik masasına geçilir.</w:t>
            </w:r>
          </w:p>
          <w:p w14:paraId="4E5300F4" w14:textId="77777777" w:rsidR="00E6605D" w:rsidRPr="00F212B0"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 xml:space="preserve">SAB7.Günlük hayatta karşılaştığı nesne/ yer/ toplum/olay /konu / durumlara ilişkin zaman içerisinde değişen ve benzerlik gösteren özellikleri karşılaştırabilme </w:t>
            </w:r>
          </w:p>
          <w:p w14:paraId="615882D4" w14:textId="77777777" w:rsidR="00E6605D" w:rsidRPr="00F212B0"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lastRenderedPageBreak/>
              <w:t>AÖÇ</w:t>
            </w:r>
          </w:p>
          <w:p w14:paraId="5A7366A7" w14:textId="77777777" w:rsidR="009D0A16"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6605D">
              <w:rPr>
                <w:rFonts w:ascii="Arial" w:eastAsia="Times New Roman" w:hAnsi="Arial" w:cs="Arial"/>
                <w:lang w:eastAsia="tr-TR"/>
              </w:rPr>
              <w:t>Günlük hayatta kullanılan çeşitli nesne ve mekânların özelliklerini söyler.</w:t>
            </w:r>
          </w:p>
          <w:p w14:paraId="16E73A3A"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HSAB.7. Günlük yaşamında sağlıklı beslenme davranışları gösterebilme</w:t>
            </w:r>
          </w:p>
          <w:p w14:paraId="3FB17041"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152C3566"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Günlük olarak yeteri kadar sıvı tüketmeye gayret eder.</w:t>
            </w:r>
          </w:p>
          <w:p w14:paraId="5C093DFB"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HSAB.8. Aktif ve sağlıklı yaşam için gereken zindelik becerilerinin neler olduğunu söyleyebilme</w:t>
            </w:r>
          </w:p>
          <w:p w14:paraId="699B9B4D"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11A1C001"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Günlük yaşamda doğru duruş ve oturuş becerisi sergiler.</w:t>
            </w:r>
          </w:p>
          <w:p w14:paraId="55817878" w14:textId="054F907A" w:rsidR="00E6605D" w:rsidRPr="00420285"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Düzenli ve yeteri kadar dinlenmenin önemini kendi cümleleriyle açıklar.</w:t>
            </w:r>
          </w:p>
        </w:tc>
      </w:tr>
      <w:tr w:rsidR="009D0A16" w14:paraId="1183664B"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6D5F23D" w14:textId="77777777" w:rsidR="009D0A16" w:rsidRPr="00241A96" w:rsidRDefault="009D0A16" w:rsidP="009D0A16">
            <w:pPr>
              <w:spacing w:line="276" w:lineRule="auto"/>
              <w:rPr>
                <w:rFonts w:ascii="Arial" w:eastAsia="Times New Roman" w:hAnsi="Arial" w:cs="Arial"/>
                <w:bCs w:val="0"/>
                <w:lang w:eastAsia="tr-TR"/>
              </w:rPr>
            </w:pPr>
          </w:p>
        </w:tc>
        <w:tc>
          <w:tcPr>
            <w:tcW w:w="8019" w:type="dxa"/>
          </w:tcPr>
          <w:p w14:paraId="58BACE26" w14:textId="598207B6" w:rsidR="009D0A16" w:rsidRPr="00241A96" w:rsidRDefault="009D0A16" w:rsidP="009D0A16">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9D0A16" w14:paraId="5B47E1AE"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F6EC5D4" w14:textId="129D6DAA"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TÜRKÇE- SANAT- SOSYAL ALAN</w:t>
            </w:r>
          </w:p>
          <w:p w14:paraId="17A836E7"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Kavramsal beceriler:</w:t>
            </w:r>
          </w:p>
          <w:p w14:paraId="43635EB3"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 </w:t>
            </w:r>
          </w:p>
          <w:p w14:paraId="5634DF87"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KB2.8.SB1. </w:t>
            </w:r>
          </w:p>
          <w:p w14:paraId="45702A77"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 SB2. </w:t>
            </w:r>
          </w:p>
          <w:p w14:paraId="7B19EAB3"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KB2.8 SB3.</w:t>
            </w:r>
          </w:p>
          <w:p w14:paraId="2C4DBC35"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KB2.10. </w:t>
            </w:r>
          </w:p>
          <w:p w14:paraId="68932A01" w14:textId="3D39F560" w:rsidR="009D0A16" w:rsidRPr="00AC6717"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KB2.10.SB3.</w:t>
            </w:r>
          </w:p>
          <w:p w14:paraId="1AD414E7"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Sosyal duygusal öğrenme becerileri:</w:t>
            </w:r>
          </w:p>
          <w:p w14:paraId="553291B9"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SDB1.1. </w:t>
            </w:r>
          </w:p>
          <w:p w14:paraId="66B82588" w14:textId="7B6806DC"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SDB1.1.SB1. </w:t>
            </w:r>
          </w:p>
          <w:p w14:paraId="4184B4A3"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 2</w:t>
            </w:r>
          </w:p>
          <w:p w14:paraId="1B12B01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SDB1.2.SB1</w:t>
            </w:r>
          </w:p>
          <w:p w14:paraId="36F9A118"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SDB1.2.SB5</w:t>
            </w:r>
          </w:p>
          <w:p w14:paraId="1743E7C2"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Okuryazarlık becerileri:</w:t>
            </w:r>
          </w:p>
          <w:p w14:paraId="231EC64F"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OB.2. </w:t>
            </w:r>
          </w:p>
          <w:p w14:paraId="6EAA8D7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OB2.1</w:t>
            </w:r>
          </w:p>
          <w:p w14:paraId="2001834B"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OB2.1.SB3. </w:t>
            </w:r>
          </w:p>
          <w:p w14:paraId="75169A4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OB.4. </w:t>
            </w:r>
          </w:p>
          <w:p w14:paraId="7F2A75C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OB.4.3</w:t>
            </w:r>
          </w:p>
          <w:p w14:paraId="1AF6472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OB4.3. SB2. </w:t>
            </w:r>
          </w:p>
          <w:p w14:paraId="444496CB" w14:textId="1EEA22C0"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Eğilimler:</w:t>
            </w:r>
          </w:p>
          <w:p w14:paraId="4C9BDF14"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E3.1. </w:t>
            </w:r>
          </w:p>
          <w:p w14:paraId="12C9D43E"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E3.2. </w:t>
            </w:r>
          </w:p>
          <w:p w14:paraId="63DFF70F"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E3.3. </w:t>
            </w:r>
          </w:p>
          <w:p w14:paraId="2215DE8E"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E3.4</w:t>
            </w:r>
          </w:p>
          <w:p w14:paraId="36C4A619" w14:textId="3C07BAD6" w:rsidR="009D0A16" w:rsidRPr="00AC6717"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E3.5.</w:t>
            </w:r>
          </w:p>
          <w:p w14:paraId="34873327" w14:textId="1659B92C"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Değerler:</w:t>
            </w:r>
          </w:p>
          <w:p w14:paraId="52F1D59D" w14:textId="77777777" w:rsidR="009D0A16" w:rsidRPr="007256BD" w:rsidRDefault="009D0A16" w:rsidP="009D0A16">
            <w:pPr>
              <w:spacing w:line="276" w:lineRule="auto"/>
              <w:rPr>
                <w:rFonts w:ascii="Arial" w:eastAsia="Times New Roman" w:hAnsi="Arial" w:cs="Arial"/>
                <w:bCs w:val="0"/>
                <w:lang w:eastAsia="tr-TR"/>
              </w:rPr>
            </w:pPr>
            <w:r w:rsidRPr="007256BD">
              <w:rPr>
                <w:rFonts w:ascii="Arial" w:eastAsia="Times New Roman" w:hAnsi="Arial" w:cs="Arial"/>
                <w:bCs w:val="0"/>
                <w:lang w:eastAsia="tr-TR"/>
              </w:rPr>
              <w:t xml:space="preserve">D6. </w:t>
            </w:r>
          </w:p>
          <w:p w14:paraId="229CCB18" w14:textId="77777777" w:rsidR="009D0A16" w:rsidRPr="007256BD" w:rsidRDefault="009D0A16" w:rsidP="009D0A16">
            <w:pPr>
              <w:spacing w:line="276" w:lineRule="auto"/>
              <w:rPr>
                <w:rFonts w:ascii="Arial" w:eastAsia="Times New Roman" w:hAnsi="Arial" w:cs="Arial"/>
                <w:bCs w:val="0"/>
                <w:lang w:eastAsia="tr-TR"/>
              </w:rPr>
            </w:pPr>
            <w:r w:rsidRPr="007256BD">
              <w:rPr>
                <w:rFonts w:ascii="Arial" w:eastAsia="Times New Roman" w:hAnsi="Arial" w:cs="Arial"/>
                <w:bCs w:val="0"/>
                <w:lang w:eastAsia="tr-TR"/>
              </w:rPr>
              <w:t xml:space="preserve">D6.2. </w:t>
            </w:r>
          </w:p>
          <w:p w14:paraId="744A9906" w14:textId="4623C676" w:rsidR="009D0A16" w:rsidRDefault="009D0A16" w:rsidP="009D0A16">
            <w:pPr>
              <w:spacing w:line="276" w:lineRule="auto"/>
              <w:rPr>
                <w:rFonts w:ascii="Arial" w:eastAsia="Times New Roman" w:hAnsi="Arial" w:cs="Arial"/>
                <w:b w:val="0"/>
                <w:bCs w:val="0"/>
                <w:lang w:eastAsia="tr-TR"/>
              </w:rPr>
            </w:pPr>
            <w:r w:rsidRPr="007256BD">
              <w:rPr>
                <w:rFonts w:ascii="Arial" w:eastAsia="Times New Roman" w:hAnsi="Arial" w:cs="Arial"/>
                <w:bCs w:val="0"/>
                <w:lang w:eastAsia="tr-TR"/>
              </w:rPr>
              <w:t>D6.2.1.</w:t>
            </w:r>
            <w:r>
              <w:rPr>
                <w:rFonts w:ascii="Arial" w:eastAsia="Times New Roman" w:hAnsi="Arial" w:cs="Arial"/>
                <w:b w:val="0"/>
                <w:bCs w:val="0"/>
                <w:lang w:eastAsia="tr-TR"/>
              </w:rPr>
              <w:t xml:space="preserve"> </w:t>
            </w:r>
            <w:r>
              <w:rPr>
                <w:rFonts w:ascii="Arial" w:eastAsia="Times New Roman" w:hAnsi="Arial" w:cs="Arial"/>
                <w:lang w:eastAsia="tr-TR"/>
              </w:rPr>
              <w:t>D11.</w:t>
            </w:r>
          </w:p>
          <w:p w14:paraId="6CDD6C9E"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w:t>
            </w:r>
          </w:p>
          <w:p w14:paraId="059CE9E8"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D11.2.2</w:t>
            </w:r>
          </w:p>
          <w:p w14:paraId="6FC60A2C"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D11.2.3</w:t>
            </w:r>
          </w:p>
          <w:p w14:paraId="4A1CA467" w14:textId="1B813039" w:rsidR="009D0A16" w:rsidRPr="00AC6717" w:rsidRDefault="009D0A16" w:rsidP="009D0A16">
            <w:pPr>
              <w:spacing w:line="276" w:lineRule="auto"/>
              <w:rPr>
                <w:rFonts w:ascii="Arial" w:eastAsia="Times New Roman" w:hAnsi="Arial" w:cs="Arial"/>
                <w:bCs w:val="0"/>
                <w:lang w:eastAsia="tr-TR"/>
              </w:rPr>
            </w:pPr>
          </w:p>
        </w:tc>
        <w:tc>
          <w:tcPr>
            <w:tcW w:w="8019" w:type="dxa"/>
          </w:tcPr>
          <w:p w14:paraId="633DB502" w14:textId="4F78AE3F"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 xml:space="preserve">Öğretmen çocuklara dolaplarından boya kalemlerini almalarını rica eder. </w:t>
            </w:r>
            <w:r w:rsidR="002638A8">
              <w:rPr>
                <w:rFonts w:ascii="Arial" w:eastAsia="Times New Roman" w:hAnsi="Arial" w:cs="Arial"/>
                <w:lang w:eastAsia="tr-TR"/>
              </w:rPr>
              <w:t>Toplumdaki Rollerimiz</w:t>
            </w:r>
            <w:r w:rsidRPr="0025029F">
              <w:rPr>
                <w:rFonts w:ascii="Arial" w:eastAsia="Times New Roman" w:hAnsi="Arial" w:cs="Arial"/>
                <w:lang w:eastAsia="tr-TR"/>
              </w:rPr>
              <w:t xml:space="preserve"> kitabında yer alan sayfalardaki çalışmalar, üzerine sohbet edilerek yapılır.</w:t>
            </w:r>
          </w:p>
          <w:p w14:paraId="0CC5EAC3" w14:textId="77777777" w:rsidR="008F56AA" w:rsidRPr="008F56AA" w:rsidRDefault="008F56AA" w:rsidP="008F56A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8F56AA">
              <w:rPr>
                <w:rFonts w:ascii="Arial" w:eastAsia="Times New Roman" w:hAnsi="Arial" w:cs="Arial"/>
                <w:lang w:eastAsia="tr-TR"/>
              </w:rPr>
              <w:t>35- Toplama işlemi</w:t>
            </w:r>
          </w:p>
          <w:p w14:paraId="0D2C1D0A" w14:textId="70246AFD" w:rsidR="002638A8" w:rsidRDefault="008F56AA" w:rsidP="00970F6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8F56AA">
              <w:rPr>
                <w:rFonts w:ascii="Arial" w:eastAsia="Times New Roman" w:hAnsi="Arial" w:cs="Arial"/>
                <w:lang w:eastAsia="tr-TR"/>
              </w:rPr>
              <w:t>36- Toplama işlemi</w:t>
            </w:r>
          </w:p>
          <w:p w14:paraId="39CF7381" w14:textId="77777777" w:rsidR="00724BCE" w:rsidRPr="00724BCE" w:rsidRDefault="00724BCE" w:rsidP="007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4BCE">
              <w:rPr>
                <w:rFonts w:ascii="Arial" w:eastAsia="Times New Roman" w:hAnsi="Arial" w:cs="Arial"/>
                <w:bCs/>
                <w:lang w:eastAsia="tr-TR"/>
              </w:rPr>
              <w:t>Çember şeklinde sandalyelere oturularak hikâye tekerlemesi okunur</w:t>
            </w:r>
          </w:p>
          <w:p w14:paraId="70B573E6"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Çember saati gelince</w:t>
            </w:r>
          </w:p>
          <w:p w14:paraId="7C2C2641"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Merakla bekleyince</w:t>
            </w:r>
          </w:p>
          <w:p w14:paraId="44C47470"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Renklerle dans edince</w:t>
            </w:r>
          </w:p>
          <w:p w14:paraId="3FB3CB06"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Çizer yine nerelerde?</w:t>
            </w:r>
          </w:p>
          <w:p w14:paraId="6F8072F4"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Ağacın altında mı?</w:t>
            </w:r>
          </w:p>
          <w:p w14:paraId="2DC6E950"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Bulutun üstünde mi?</w:t>
            </w:r>
          </w:p>
          <w:p w14:paraId="42F1607A"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Sessizce bekleyelim</w:t>
            </w:r>
          </w:p>
          <w:p w14:paraId="0556D07E" w14:textId="77777777" w:rsidR="001B593F" w:rsidRDefault="001B593F" w:rsidP="001B593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B593F">
              <w:rPr>
                <w:rFonts w:ascii="Arial" w:hAnsi="Arial" w:cs="Arial"/>
              </w:rPr>
              <w:t>Nereden çıkacak görelim</w:t>
            </w:r>
            <w:r w:rsidRPr="001B593F">
              <w:rPr>
                <w:rFonts w:ascii="Arial" w:eastAsia="Times New Roman" w:hAnsi="Arial" w:cs="Arial"/>
                <w:bCs/>
                <w:lang w:eastAsia="tr-TR"/>
              </w:rPr>
              <w:t xml:space="preserve"> </w:t>
            </w:r>
          </w:p>
          <w:p w14:paraId="59E6C6BD" w14:textId="77777777" w:rsidR="008F56AA" w:rsidRPr="008F56AA" w:rsidRDefault="008F56AA" w:rsidP="008F56A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F56AA">
              <w:rPr>
                <w:rFonts w:ascii="Arial" w:eastAsia="Times New Roman" w:hAnsi="Arial" w:cs="Arial"/>
                <w:bCs/>
                <w:lang w:eastAsia="tr-TR"/>
              </w:rPr>
              <w:t>Antoloji sf:276</w:t>
            </w:r>
          </w:p>
          <w:p w14:paraId="1318EF1B" w14:textId="4E91B865" w:rsidR="003316FC" w:rsidRDefault="008F56AA" w:rsidP="007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F56AA">
              <w:rPr>
                <w:rFonts w:ascii="Arial" w:eastAsia="Times New Roman" w:hAnsi="Arial" w:cs="Arial"/>
                <w:bCs/>
                <w:lang w:eastAsia="tr-TR"/>
              </w:rPr>
              <w:t>Çiftçi Tavşanın Havucu</w:t>
            </w:r>
            <w:r>
              <w:rPr>
                <w:rFonts w:ascii="Arial" w:eastAsia="Times New Roman" w:hAnsi="Arial" w:cs="Arial"/>
                <w:bCs/>
                <w:lang w:eastAsia="tr-TR"/>
              </w:rPr>
              <w:t xml:space="preserve"> h</w:t>
            </w:r>
            <w:r w:rsidR="00242CE6" w:rsidRPr="00724BCE">
              <w:rPr>
                <w:rFonts w:ascii="Arial" w:eastAsia="Times New Roman" w:hAnsi="Arial" w:cs="Arial"/>
                <w:bCs/>
                <w:lang w:eastAsia="tr-TR"/>
              </w:rPr>
              <w:t>ikayesi</w:t>
            </w:r>
            <w:r w:rsidR="00724BCE" w:rsidRPr="00724BCE">
              <w:rPr>
                <w:rFonts w:ascii="Arial" w:eastAsia="Times New Roman" w:hAnsi="Arial" w:cs="Arial"/>
                <w:bCs/>
                <w:lang w:eastAsia="tr-TR"/>
              </w:rPr>
              <w:t xml:space="preserve"> öykünerek okunur.</w:t>
            </w:r>
          </w:p>
          <w:p w14:paraId="710688C4" w14:textId="67260EA1" w:rsidR="00B464AC" w:rsidRPr="00B464AC" w:rsidRDefault="00B464AC" w:rsidP="00B464A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4AC">
              <w:rPr>
                <w:rFonts w:ascii="Arial" w:eastAsia="Times New Roman" w:hAnsi="Arial" w:cs="Arial"/>
                <w:bCs/>
                <w:lang w:eastAsia="tr-TR"/>
              </w:rPr>
              <w:t xml:space="preserve">Ardından hikâyede yer alan sorunlar üzerine sohbet edilir. ‘Sen olsan nasıl çözerdin?’ sorusu yöneltilerek tüm çocukların bulduğu çözüm yolları dinlenir. </w:t>
            </w:r>
          </w:p>
          <w:p w14:paraId="22B9AAC9" w14:textId="77777777" w:rsidR="00B464AC" w:rsidRPr="00B464AC" w:rsidRDefault="00B464AC" w:rsidP="00B464A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4AC">
              <w:rPr>
                <w:rFonts w:ascii="Arial" w:eastAsia="Times New Roman" w:hAnsi="Arial" w:cs="Arial"/>
                <w:bCs/>
                <w:lang w:eastAsia="tr-TR"/>
              </w:rPr>
              <w:t>Öğretmen uyaklı kelime oyununu hatırlatarak çocuklarla tekrar yaparlar.</w:t>
            </w:r>
          </w:p>
          <w:p w14:paraId="2A81E53C" w14:textId="47D9A3EE" w:rsidR="008F56AA" w:rsidRDefault="00B464AC" w:rsidP="00B464A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4AC">
              <w:rPr>
                <w:rFonts w:ascii="Arial" w:eastAsia="Times New Roman" w:hAnsi="Arial" w:cs="Arial"/>
                <w:bCs/>
                <w:lang w:eastAsia="tr-TR"/>
              </w:rPr>
              <w:t xml:space="preserve">Bu sefer okunan hikâyede yer alan kelimeleri kullanacağını söyler. Bazı kelimeleri tahtaya yazar. Çocuklardan söylenişi uyumlu olan kelimeler türetmelerini ister. Söylenen kelimeleri tahtaya yazarak son seslere vurgu yapar ve altını çizer. Uyak ve kafiyeden tekrar bahsederek pekiştirmelerini sağlar.  </w:t>
            </w:r>
          </w:p>
          <w:p w14:paraId="0F97D455" w14:textId="79B087BF" w:rsidR="00752950" w:rsidRPr="00724BCE" w:rsidRDefault="00023C40" w:rsidP="007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çocukları mutfağa götürür masalar önceden büyük poşetlerle kaplanmıştır</w:t>
            </w:r>
            <w:r w:rsidR="007C5351">
              <w:rPr>
                <w:rFonts w:ascii="Arial" w:eastAsia="Times New Roman" w:hAnsi="Arial" w:cs="Arial"/>
                <w:bCs/>
                <w:lang w:eastAsia="tr-TR"/>
              </w:rPr>
              <w:t xml:space="preserve">. Her çocuğa eşit şekilde kil çamuru dağıtılır ve çocuklara daha önce kullanıp kullanmadıkları sorulur. </w:t>
            </w:r>
            <w:r w:rsidR="00B83760">
              <w:rPr>
                <w:rFonts w:ascii="Arial" w:eastAsia="Times New Roman" w:hAnsi="Arial" w:cs="Arial"/>
                <w:bCs/>
                <w:lang w:eastAsia="tr-TR"/>
              </w:rPr>
              <w:t>Nasıl kullanılacağı hakkında kısa bilgiler verilir. Sünger yardımı ile elleri ıslatarak çamura şekil verebilecekleri ve yapıştırmak istenirse yine su yardımıyla</w:t>
            </w:r>
            <w:r w:rsidR="00D2312D">
              <w:rPr>
                <w:rFonts w:ascii="Arial" w:eastAsia="Times New Roman" w:hAnsi="Arial" w:cs="Arial"/>
                <w:bCs/>
                <w:lang w:eastAsia="tr-TR"/>
              </w:rPr>
              <w:t xml:space="preserve"> yapıştırabilecekleri anlatı</w:t>
            </w:r>
            <w:r w:rsidR="00D42F6E">
              <w:rPr>
                <w:rFonts w:ascii="Arial" w:eastAsia="Times New Roman" w:hAnsi="Arial" w:cs="Arial"/>
                <w:bCs/>
                <w:lang w:eastAsia="tr-TR"/>
              </w:rPr>
              <w:t>lır. Çok hızlı kuruyan bir malzeme olduğu için önce düşünüp karar vermeleri daha sonra hemen uygulamaya</w:t>
            </w:r>
            <w:r w:rsidR="00EE7B97">
              <w:rPr>
                <w:rFonts w:ascii="Arial" w:eastAsia="Times New Roman" w:hAnsi="Arial" w:cs="Arial"/>
                <w:bCs/>
                <w:lang w:eastAsia="tr-TR"/>
              </w:rPr>
              <w:t xml:space="preserve"> </w:t>
            </w:r>
            <w:r w:rsidR="00D42F6E">
              <w:rPr>
                <w:rFonts w:ascii="Arial" w:eastAsia="Times New Roman" w:hAnsi="Arial" w:cs="Arial"/>
                <w:bCs/>
                <w:lang w:eastAsia="tr-TR"/>
              </w:rPr>
              <w:t>geçmelerinin daha doğru olacağı anlatılır. Her çocuk kendi vazosunu tasarlar.</w:t>
            </w:r>
            <w:r w:rsidR="00706D63">
              <w:rPr>
                <w:rFonts w:ascii="Arial" w:eastAsia="Times New Roman" w:hAnsi="Arial" w:cs="Arial"/>
                <w:bCs/>
                <w:lang w:eastAsia="tr-TR"/>
              </w:rPr>
              <w:t xml:space="preserve"> Ürünler kuruması için </w:t>
            </w:r>
            <w:r w:rsidR="00EE7B97">
              <w:rPr>
                <w:rFonts w:ascii="Arial" w:eastAsia="Times New Roman" w:hAnsi="Arial" w:cs="Arial"/>
                <w:bCs/>
                <w:lang w:eastAsia="tr-TR"/>
              </w:rPr>
              <w:t>muhafaza edilir.</w:t>
            </w:r>
          </w:p>
          <w:p w14:paraId="7CD7A36B" w14:textId="018346C8"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MAB.11. Araştırılabilecek problemler belirleyebilme</w:t>
            </w:r>
          </w:p>
          <w:p w14:paraId="77A54DDB"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AÖÇ</w:t>
            </w:r>
          </w:p>
          <w:p w14:paraId="1BA8D2DB"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Günlük yaşamdan araştırılabilecek bir problemi söyler.</w:t>
            </w:r>
          </w:p>
          <w:p w14:paraId="36ADDE9F"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Günlük yaşamda karşılaştığı bir problemi kendi cümleleriyle ifade eder.</w:t>
            </w:r>
          </w:p>
          <w:p w14:paraId="2824707B"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HSAB.1 Farklı çevre ve fiziksel etkinliklerde büyük kas becerilerini etkin bir şekilde uygulayabilme</w:t>
            </w:r>
          </w:p>
          <w:p w14:paraId="18FBE438"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AÖÇ</w:t>
            </w:r>
          </w:p>
          <w:p w14:paraId="4DEADF44"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Nesne kontrolü gerektiren hareketleri yapar.</w:t>
            </w:r>
          </w:p>
          <w:p w14:paraId="46842119"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HSAB.2. Farklı ebat ve özellikteki nesneleri etkin bir şekilde kullanabilme</w:t>
            </w:r>
          </w:p>
          <w:p w14:paraId="55F69D6A"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AÖÇ</w:t>
            </w:r>
          </w:p>
          <w:p w14:paraId="7101C379"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Farklı büyüklükteki nesneleri kavrar.</w:t>
            </w:r>
          </w:p>
          <w:p w14:paraId="6BB4DC3C"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Nesneleri şekillendirir.</w:t>
            </w:r>
          </w:p>
          <w:p w14:paraId="1471DD90"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Farklı boyutlardaki nesneleri kullanır.</w:t>
            </w:r>
          </w:p>
          <w:p w14:paraId="6F4DA936"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Çeşitli nesneleri kullanarak özgün ürünler oluşturur.</w:t>
            </w:r>
          </w:p>
          <w:p w14:paraId="4B13183E"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t>TAEOB.1. Yazı farkındalığına ilişkin becerileri gösterebilme</w:t>
            </w:r>
          </w:p>
          <w:p w14:paraId="3695D625"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t>AÖÇ</w:t>
            </w:r>
          </w:p>
          <w:p w14:paraId="72CA3CE6" w14:textId="77777777" w:rsidR="00877D3D"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54813">
              <w:rPr>
                <w:rFonts w:ascii="Arial" w:eastAsia="Times New Roman" w:hAnsi="Arial" w:cs="Arial"/>
                <w:lang w:eastAsia="tr-TR"/>
              </w:rPr>
              <w:t>İletişimde yazıya neden ihtiyaç duyulduğunu açıklar.</w:t>
            </w:r>
          </w:p>
          <w:p w14:paraId="538F2EB4" w14:textId="77777777" w:rsidR="00877D3D" w:rsidRPr="00877D3D" w:rsidRDefault="00877D3D" w:rsidP="00877D3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77D3D">
              <w:rPr>
                <w:rFonts w:ascii="Arial" w:eastAsia="Times New Roman" w:hAnsi="Arial" w:cs="Arial"/>
                <w:b/>
                <w:bCs/>
                <w:lang w:eastAsia="tr-TR"/>
              </w:rPr>
              <w:lastRenderedPageBreak/>
              <w:t>TAKB.2. Konuşma sürecinin içeriğini oluşturabilme</w:t>
            </w:r>
          </w:p>
          <w:p w14:paraId="36FF7FA4" w14:textId="77777777" w:rsidR="00877D3D" w:rsidRPr="00877D3D" w:rsidRDefault="00877D3D" w:rsidP="00877D3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77D3D">
              <w:rPr>
                <w:rFonts w:ascii="Arial" w:eastAsia="Times New Roman" w:hAnsi="Arial" w:cs="Arial"/>
                <w:b/>
                <w:bCs/>
                <w:lang w:eastAsia="tr-TR"/>
              </w:rPr>
              <w:t>AÖÇ</w:t>
            </w:r>
          </w:p>
          <w:p w14:paraId="02D07EAA" w14:textId="77777777" w:rsidR="00877D3D" w:rsidRPr="00C717AC" w:rsidRDefault="00877D3D" w:rsidP="00877D3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717AC">
              <w:rPr>
                <w:rFonts w:ascii="Arial" w:eastAsia="Times New Roman" w:hAnsi="Arial" w:cs="Arial"/>
                <w:lang w:eastAsia="tr-TR"/>
              </w:rPr>
              <w:t>Konuşmanın devamı hakkındaki tahminini söyler.</w:t>
            </w:r>
          </w:p>
          <w:p w14:paraId="4EBDE5F8" w14:textId="17A6BDC0"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t xml:space="preserve">TAEOB.5.Okuma öncesi becerileri kazanabilme </w:t>
            </w:r>
          </w:p>
          <w:p w14:paraId="662C3096"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t>AÖÇ</w:t>
            </w:r>
          </w:p>
          <w:p w14:paraId="4850CDFF"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54813">
              <w:rPr>
                <w:rFonts w:ascii="Arial" w:eastAsia="Times New Roman" w:hAnsi="Arial" w:cs="Arial"/>
                <w:lang w:eastAsia="tr-TR"/>
              </w:rPr>
              <w:t xml:space="preserve">Kitabın temel unsurlarını bilir </w:t>
            </w:r>
          </w:p>
          <w:p w14:paraId="0C6926E3" w14:textId="77777777" w:rsidR="009D0A16"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54813">
              <w:rPr>
                <w:rFonts w:ascii="Arial" w:eastAsia="Times New Roman" w:hAnsi="Arial" w:cs="Arial"/>
                <w:lang w:eastAsia="tr-TR"/>
              </w:rPr>
              <w:t>Uygun okuma şeklini bilir</w:t>
            </w:r>
          </w:p>
          <w:p w14:paraId="1FB5CD64"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17FC9">
              <w:rPr>
                <w:rFonts w:ascii="Arial" w:eastAsia="Times New Roman" w:hAnsi="Arial" w:cs="Arial"/>
                <w:b/>
                <w:bCs/>
                <w:lang w:eastAsia="tr-TR"/>
              </w:rPr>
              <w:t>SAB.5.Merak ettiği konuya yönelik kaynakları inceleyebilme</w:t>
            </w:r>
          </w:p>
          <w:p w14:paraId="1C9530E6"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17FC9">
              <w:rPr>
                <w:rFonts w:ascii="Arial" w:eastAsia="Times New Roman" w:hAnsi="Arial" w:cs="Arial"/>
                <w:b/>
                <w:bCs/>
                <w:lang w:eastAsia="tr-TR"/>
              </w:rPr>
              <w:t>AÖÇ</w:t>
            </w:r>
          </w:p>
          <w:p w14:paraId="2281AA8B"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517FC9">
              <w:rPr>
                <w:rFonts w:ascii="Arial" w:eastAsia="Times New Roman" w:hAnsi="Arial" w:cs="Arial"/>
                <w:lang w:eastAsia="tr-TR"/>
              </w:rPr>
              <w:t>Yakın çevresinde merak ettiği konulara yönelik görsel/işitsel kaynakları inceler.</w:t>
            </w:r>
          </w:p>
          <w:p w14:paraId="637858CE"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17FC9">
              <w:rPr>
                <w:rFonts w:ascii="Arial" w:eastAsia="Times New Roman" w:hAnsi="Arial" w:cs="Arial"/>
                <w:b/>
                <w:bCs/>
                <w:lang w:eastAsia="tr-TR"/>
              </w:rPr>
              <w:t>SAB.6. Geçmişte veya günümüz de yakın çevresinde gerçekleşen bir olay /konu/durumla ilgili kaynaklardan dinlediklerini / izlediklerini kendi ifadeleriyle yorumlayabilme.</w:t>
            </w:r>
          </w:p>
          <w:p w14:paraId="1AF3CD86"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17FC9">
              <w:rPr>
                <w:rFonts w:ascii="Arial" w:eastAsia="Times New Roman" w:hAnsi="Arial" w:cs="Arial"/>
                <w:b/>
                <w:bCs/>
                <w:lang w:eastAsia="tr-TR"/>
              </w:rPr>
              <w:t>AÖÇ</w:t>
            </w:r>
          </w:p>
          <w:p w14:paraId="19515809" w14:textId="75C2074B" w:rsid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517FC9">
              <w:rPr>
                <w:rFonts w:ascii="Arial" w:eastAsia="Times New Roman" w:hAnsi="Arial" w:cs="Arial"/>
                <w:lang w:eastAsia="tr-TR"/>
              </w:rPr>
              <w:t xml:space="preserve">İncelediği görsel işitsel kaynaklardan edindiği bilgileri bağlamını </w:t>
            </w:r>
            <w:r w:rsidR="00242CE6">
              <w:rPr>
                <w:rFonts w:ascii="Arial" w:eastAsia="Times New Roman" w:hAnsi="Arial" w:cs="Arial"/>
                <w:lang w:eastAsia="tr-TR"/>
              </w:rPr>
              <w:t>d</w:t>
            </w:r>
            <w:r w:rsidRPr="00517FC9">
              <w:rPr>
                <w:rFonts w:ascii="Arial" w:eastAsia="Times New Roman" w:hAnsi="Arial" w:cs="Arial"/>
                <w:lang w:eastAsia="tr-TR"/>
              </w:rPr>
              <w:t>eğiştirmeyecek şekilde kendi ifadeleriyle anlatır.</w:t>
            </w:r>
          </w:p>
          <w:p w14:paraId="2DBA40D1" w14:textId="77777777" w:rsidR="004121BF" w:rsidRPr="004121BF" w:rsidRDefault="004121BF" w:rsidP="004121B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121BF">
              <w:rPr>
                <w:rFonts w:ascii="Arial" w:eastAsia="Times New Roman" w:hAnsi="Arial" w:cs="Arial"/>
                <w:b/>
                <w:bCs/>
                <w:lang w:eastAsia="tr-TR"/>
              </w:rPr>
              <w:t>SAB.8.Yakın çevresinde oluşan gruplarla sosyal temas oluşturabilme</w:t>
            </w:r>
          </w:p>
          <w:p w14:paraId="5D554B78" w14:textId="77777777" w:rsidR="004121BF" w:rsidRPr="004121BF" w:rsidRDefault="004121BF" w:rsidP="004121B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121BF">
              <w:rPr>
                <w:rFonts w:ascii="Arial" w:eastAsia="Times New Roman" w:hAnsi="Arial" w:cs="Arial"/>
                <w:b/>
                <w:bCs/>
                <w:lang w:eastAsia="tr-TR"/>
              </w:rPr>
              <w:t>AÖÇ</w:t>
            </w:r>
          </w:p>
          <w:p w14:paraId="2C3D279E" w14:textId="77777777" w:rsidR="004121BF" w:rsidRPr="004121BF" w:rsidRDefault="004121BF" w:rsidP="004121B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121BF">
              <w:rPr>
                <w:rFonts w:ascii="Arial" w:eastAsia="Times New Roman" w:hAnsi="Arial" w:cs="Arial"/>
                <w:lang w:eastAsia="tr-TR"/>
              </w:rPr>
              <w:t>Dâhil olduğu grubun amaçları doğrultusunda yapılacak çalışmalar hakkında görüşlerini söyler.</w:t>
            </w:r>
          </w:p>
          <w:p w14:paraId="52E4B094" w14:textId="77777777" w:rsidR="00517FC9" w:rsidRDefault="004121BF" w:rsidP="004121B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121BF">
              <w:rPr>
                <w:rFonts w:ascii="Arial" w:eastAsia="Times New Roman" w:hAnsi="Arial" w:cs="Arial"/>
                <w:lang w:eastAsia="tr-TR"/>
              </w:rPr>
              <w:t>Grup içi iletişimi artırmaya yönelik etkinliklere katılır.</w:t>
            </w:r>
          </w:p>
          <w:p w14:paraId="4F8CF618" w14:textId="77777777" w:rsidR="00F86D9C" w:rsidRPr="00F86D9C" w:rsidRDefault="00F86D9C" w:rsidP="00F86D9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86D9C">
              <w:rPr>
                <w:rFonts w:ascii="Arial" w:eastAsia="Times New Roman" w:hAnsi="Arial" w:cs="Arial"/>
                <w:b/>
                <w:bCs/>
                <w:lang w:eastAsia="tr-TR"/>
              </w:rPr>
              <w:t xml:space="preserve">SNAB.4.Sanat etkinliği Uygulayabilme </w:t>
            </w:r>
          </w:p>
          <w:p w14:paraId="6DC9DDF8" w14:textId="77777777" w:rsidR="00F86D9C" w:rsidRPr="00F86D9C" w:rsidRDefault="00F86D9C" w:rsidP="00F86D9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86D9C">
              <w:rPr>
                <w:rFonts w:ascii="Arial" w:eastAsia="Times New Roman" w:hAnsi="Arial" w:cs="Arial"/>
                <w:b/>
                <w:bCs/>
                <w:lang w:eastAsia="tr-TR"/>
              </w:rPr>
              <w:t>AÖÇ</w:t>
            </w:r>
          </w:p>
          <w:p w14:paraId="74555878" w14:textId="77777777" w:rsidR="00F86D9C" w:rsidRPr="00F86D9C" w:rsidRDefault="00F86D9C" w:rsidP="00F86D9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86D9C">
              <w:rPr>
                <w:rFonts w:ascii="Arial" w:eastAsia="Times New Roman" w:hAnsi="Arial" w:cs="Arial"/>
                <w:lang w:eastAsia="tr-TR"/>
              </w:rPr>
              <w:t>Yaratıcılığını geliştirecek bireysel veya grup sanat etkinliklerinde aktif rol alır.</w:t>
            </w:r>
          </w:p>
          <w:p w14:paraId="47DBEE0A" w14:textId="092FEAA9" w:rsidR="004121BF" w:rsidRPr="00D53180" w:rsidRDefault="00F86D9C" w:rsidP="00F86D9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86D9C">
              <w:rPr>
                <w:rFonts w:ascii="Arial" w:eastAsia="Times New Roman" w:hAnsi="Arial" w:cs="Arial"/>
                <w:lang w:eastAsia="tr-TR"/>
              </w:rPr>
              <w:t>Sanat etkinliklerinde yaratıcı ürünler oluşturur.</w:t>
            </w:r>
          </w:p>
        </w:tc>
      </w:tr>
      <w:tr w:rsidR="009D0A16" w14:paraId="3663EB35"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98FE6C1" w14:textId="03DABBA7"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lastRenderedPageBreak/>
              <w:t>FEN- MATEMATİK- MÜZİK</w:t>
            </w:r>
          </w:p>
          <w:p w14:paraId="2DBC7040"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Kavramsal beceriler:</w:t>
            </w:r>
          </w:p>
          <w:p w14:paraId="3F7D765D"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KB2.14. </w:t>
            </w:r>
          </w:p>
          <w:p w14:paraId="4B32992A"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KB2.14.SB2. </w:t>
            </w:r>
          </w:p>
          <w:p w14:paraId="6F2AAFC1"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KB2.16. </w:t>
            </w:r>
          </w:p>
          <w:p w14:paraId="53A5749A"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KB2.16.1. </w:t>
            </w:r>
          </w:p>
          <w:p w14:paraId="507CE135" w14:textId="0D770A98" w:rsidR="009D0A16" w:rsidRPr="00167A8D"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KB2.16.1.SB1.</w:t>
            </w:r>
          </w:p>
          <w:p w14:paraId="2EC66527"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Sosyal duygusal öğrenme becerileri:</w:t>
            </w:r>
          </w:p>
          <w:p w14:paraId="2FC051C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SDB2.3</w:t>
            </w:r>
          </w:p>
          <w:p w14:paraId="000EEB9C"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SDB2.3.SB2</w:t>
            </w:r>
          </w:p>
          <w:p w14:paraId="5CC136A0" w14:textId="3151EB8E" w:rsidR="009D0A16" w:rsidRPr="00167A8D" w:rsidRDefault="009D0A16" w:rsidP="009D0A16">
            <w:pPr>
              <w:spacing w:line="276" w:lineRule="auto"/>
              <w:rPr>
                <w:rFonts w:ascii="Arial" w:eastAsia="Times New Roman" w:hAnsi="Arial" w:cs="Arial"/>
                <w:bCs w:val="0"/>
                <w:lang w:eastAsia="tr-TR"/>
              </w:rPr>
            </w:pPr>
            <w:r w:rsidRPr="00167A8D">
              <w:rPr>
                <w:rFonts w:ascii="Arial" w:eastAsia="Times New Roman" w:hAnsi="Arial" w:cs="Arial"/>
                <w:bCs w:val="0"/>
                <w:lang w:eastAsia="tr-TR"/>
              </w:rPr>
              <w:t>Okuryazarlık becerileri:</w:t>
            </w:r>
          </w:p>
          <w:p w14:paraId="2C01CB6E"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Eğilimler:</w:t>
            </w:r>
          </w:p>
          <w:p w14:paraId="5BE5FCAC"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E3.3. </w:t>
            </w:r>
          </w:p>
          <w:p w14:paraId="211B37C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E3.4</w:t>
            </w:r>
          </w:p>
          <w:p w14:paraId="415F29F5"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E3.5.</w:t>
            </w:r>
          </w:p>
          <w:p w14:paraId="4455FA67"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Değerler:</w:t>
            </w:r>
          </w:p>
          <w:p w14:paraId="31741867"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w:t>
            </w:r>
          </w:p>
          <w:p w14:paraId="4DD8ED8D"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w:t>
            </w:r>
          </w:p>
          <w:p w14:paraId="161E14AA"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D5.2.1.</w:t>
            </w:r>
          </w:p>
          <w:p w14:paraId="1B0B7A74"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D5.2.2.</w:t>
            </w:r>
          </w:p>
          <w:p w14:paraId="22656C90" w14:textId="77777777" w:rsidR="009D0A16"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D5.2.3.</w:t>
            </w:r>
          </w:p>
          <w:p w14:paraId="37F9614F" w14:textId="77777777" w:rsidR="009D0A16" w:rsidRPr="00775D10"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 xml:space="preserve">D14. </w:t>
            </w:r>
          </w:p>
          <w:p w14:paraId="7516F2DB" w14:textId="77777777" w:rsidR="009D0A16" w:rsidRPr="00775D10"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D14.1.</w:t>
            </w:r>
          </w:p>
          <w:p w14:paraId="15782720" w14:textId="0C6FAFA0" w:rsidR="009D0A16" w:rsidRPr="00AC6717"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D14.1.3.</w:t>
            </w:r>
          </w:p>
        </w:tc>
        <w:tc>
          <w:tcPr>
            <w:tcW w:w="8019" w:type="dxa"/>
          </w:tcPr>
          <w:p w14:paraId="7171B637" w14:textId="77777777" w:rsidR="00AC029D" w:rsidRDefault="003E7ED4" w:rsidP="008E723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915AE">
              <w:rPr>
                <w:rFonts w:ascii="Arial" w:eastAsia="Times New Roman" w:hAnsi="Arial" w:cs="Arial"/>
                <w:lang w:eastAsia="tr-TR"/>
              </w:rPr>
              <w:t xml:space="preserve">Öğretmen dün yapılan etkinlikleri tekrar edeceklerini küçük gruplara ayrılmalarını ve </w:t>
            </w:r>
            <w:r w:rsidR="00D915AE" w:rsidRPr="00D915AE">
              <w:rPr>
                <w:rFonts w:ascii="Arial" w:eastAsia="Times New Roman" w:hAnsi="Arial" w:cs="Arial"/>
                <w:lang w:eastAsia="tr-TR"/>
              </w:rPr>
              <w:t xml:space="preserve">hazırlanan masalara geçmelerini söyler. </w:t>
            </w:r>
            <w:r w:rsidR="008E7233" w:rsidRPr="00D915AE">
              <w:rPr>
                <w:rFonts w:ascii="Arial" w:eastAsia="Times New Roman" w:hAnsi="Arial" w:cs="Arial"/>
                <w:lang w:eastAsia="tr-TR"/>
              </w:rPr>
              <w:t>Her</w:t>
            </w:r>
            <w:r w:rsidR="00D915AE" w:rsidRPr="00D915AE">
              <w:rPr>
                <w:rFonts w:ascii="Arial" w:eastAsia="Times New Roman" w:hAnsi="Arial" w:cs="Arial"/>
                <w:lang w:eastAsia="tr-TR"/>
              </w:rPr>
              <w:t xml:space="preserve"> grup kendi masasındaki etkinliği tamamladıktan sonra yer değiştirirler.</w:t>
            </w:r>
          </w:p>
          <w:p w14:paraId="68003EA6" w14:textId="6AE86B85" w:rsidR="008E7233" w:rsidRPr="008E7233" w:rsidRDefault="008E7233" w:rsidP="008E723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8E7233">
              <w:rPr>
                <w:rFonts w:ascii="Arial" w:eastAsia="Times New Roman" w:hAnsi="Arial" w:cs="Arial"/>
                <w:lang w:eastAsia="tr-TR"/>
              </w:rPr>
              <w:t xml:space="preserve"> Çocuklar masalarda önceden hazırlanmış kabartmalı şekil kartları ve kum tepsileriyle karşılaşır. Öğretmen bu materyallerle ne yapılacağını çocuklara sorar. Alınan cevaplar doğrultusunda doğru tahmin eden çocukların etkinliği arkadaşlarına anlatmasına destek olur. Onlarla duyusal oyun oynayacaklarını söyler. Bu çalışmayı sırayla yapacaklarını ve uygulama yapacak olan çocuğun önce parmak uçlarını suyla ıslatmasını sonra kurulamasını söyler. Suyla ıslatılan parmak uçlarındaki gözeneklerin açıldığını ve zımpara kağıdından yapılmış rakamın üzerine dokunduğunda dokuyu daha iyi hissedeceğini söyler. Daire, üçgen, kare, dikdörtgen şekillerinin çizim yönünü hatırlatır. Önce zımpara kağıdına sonra kum tepsisinde şekilleri çizmesini ister. Çocuklar uygulamayı yaparken çizim yönüne doğru yazmalarına dikkat ederek özen göstermelerini sağlar. Her çocuk çalışması sırayla yaparak etkinliği tamamlar.</w:t>
            </w:r>
          </w:p>
          <w:p w14:paraId="6C7042B0" w14:textId="77777777" w:rsidR="008E7233" w:rsidRPr="008E7233" w:rsidRDefault="008E7233" w:rsidP="008E723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8E7233">
              <w:rPr>
                <w:rFonts w:ascii="Arial" w:eastAsia="Times New Roman" w:hAnsi="Arial" w:cs="Arial"/>
                <w:lang w:eastAsia="tr-TR"/>
              </w:rPr>
              <w:t>Daha sonra işitsel dikkat çalışması için yarım daire şeklinde tahtanın karşısında otururlar. Öğretmen tahtaya bazı kelimeler yazar. Yazarken kelime gruplarının aynı satırda gibi hizalanmasına dikkat eder. Kelime grubunda farklı olanı bulup nedenini söylemeleri istenir.</w:t>
            </w:r>
          </w:p>
          <w:p w14:paraId="29BB58B8" w14:textId="77777777" w:rsidR="008E7233" w:rsidRPr="008E7233" w:rsidRDefault="008E7233" w:rsidP="008E723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8E7233">
              <w:rPr>
                <w:rFonts w:ascii="Arial" w:eastAsia="Times New Roman" w:hAnsi="Arial" w:cs="Arial"/>
                <w:lang w:eastAsia="tr-TR"/>
              </w:rPr>
              <w:t>Mandalina- havlu- maydanoz- muz</w:t>
            </w:r>
          </w:p>
          <w:p w14:paraId="13474B36" w14:textId="77777777" w:rsidR="008E7233" w:rsidRPr="008E7233" w:rsidRDefault="008E7233" w:rsidP="008E723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8E7233">
              <w:rPr>
                <w:rFonts w:ascii="Arial" w:eastAsia="Times New Roman" w:hAnsi="Arial" w:cs="Arial"/>
                <w:lang w:eastAsia="tr-TR"/>
              </w:rPr>
              <w:t>Tabak- kepçe- sürahi- mandal</w:t>
            </w:r>
          </w:p>
          <w:p w14:paraId="311D0B38" w14:textId="77777777" w:rsidR="008E7233" w:rsidRPr="008E7233" w:rsidRDefault="008E7233" w:rsidP="008E723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8E7233">
              <w:rPr>
                <w:rFonts w:ascii="Arial" w:eastAsia="Times New Roman" w:hAnsi="Arial" w:cs="Arial"/>
                <w:lang w:eastAsia="tr-TR"/>
              </w:rPr>
              <w:t>Sincap-sinek- kaplumbağa- su vb. kelime grupları eklenebilir. Çocuklar bazen ilk ses bazen de türe göre gruplama yapabilirler. Verilen cevaplar doğru kabul edilir.</w:t>
            </w:r>
          </w:p>
          <w:p w14:paraId="54C9FEB3" w14:textId="4199FE55" w:rsidR="00F86D9C" w:rsidRDefault="008E7233"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E7233">
              <w:rPr>
                <w:rFonts w:ascii="Arial" w:eastAsia="Times New Roman" w:hAnsi="Arial" w:cs="Arial"/>
                <w:lang w:eastAsia="tr-TR"/>
              </w:rPr>
              <w:t>Etkinlik tamamlandığında çocuklar matematik merkezine yönlendirilerek serbest toplama çalışması yapmaları istenir. Öğretmen basit toplama problemleri söyler ve çocuklardan taşlar yardımıyla işlemi çözmeleri istenir. Değerlendirme çemberine geçilir.</w:t>
            </w:r>
          </w:p>
          <w:p w14:paraId="3687279A" w14:textId="77777777" w:rsidR="001C42FE" w:rsidRPr="001C42FE" w:rsidRDefault="001C42FE" w:rsidP="001C42F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42FE">
              <w:rPr>
                <w:rFonts w:ascii="Arial" w:eastAsia="Times New Roman" w:hAnsi="Arial" w:cs="Arial"/>
                <w:b/>
                <w:bCs/>
                <w:lang w:eastAsia="tr-TR"/>
              </w:rPr>
              <w:t>MAB.1. Ritmik ve algısal sayabilme</w:t>
            </w:r>
          </w:p>
          <w:p w14:paraId="7A071256" w14:textId="77777777" w:rsidR="001C42FE" w:rsidRPr="001C42FE" w:rsidRDefault="001C42FE" w:rsidP="001C42F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42FE">
              <w:rPr>
                <w:rFonts w:ascii="Arial" w:eastAsia="Times New Roman" w:hAnsi="Arial" w:cs="Arial"/>
                <w:b/>
                <w:bCs/>
                <w:lang w:eastAsia="tr-TR"/>
              </w:rPr>
              <w:t>AÖÇ</w:t>
            </w:r>
          </w:p>
          <w:p w14:paraId="7C5773CF" w14:textId="77777777" w:rsidR="001C42FE" w:rsidRPr="00C717AC" w:rsidRDefault="001C42FE" w:rsidP="001C42F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717AC">
              <w:rPr>
                <w:rFonts w:ascii="Arial" w:eastAsia="Times New Roman" w:hAnsi="Arial" w:cs="Arial"/>
                <w:lang w:eastAsia="tr-TR"/>
              </w:rPr>
              <w:t>1 ile 20 arasında birer ritmik sayar.</w:t>
            </w:r>
          </w:p>
          <w:p w14:paraId="10A57767" w14:textId="77777777" w:rsidR="00D40631" w:rsidRDefault="001C42FE"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717AC">
              <w:rPr>
                <w:rFonts w:ascii="Arial" w:eastAsia="Times New Roman" w:hAnsi="Arial" w:cs="Arial"/>
                <w:lang w:eastAsia="tr-TR"/>
              </w:rPr>
              <w:t>1 ile 10 arasında nesne/varlık sayısını söyler.</w:t>
            </w:r>
          </w:p>
          <w:p w14:paraId="36E25235" w14:textId="77777777" w:rsidR="00D40631" w:rsidRPr="00D40631"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31">
              <w:rPr>
                <w:rFonts w:ascii="Arial" w:eastAsia="Times New Roman" w:hAnsi="Arial" w:cs="Arial"/>
                <w:b/>
                <w:bCs/>
                <w:lang w:eastAsia="tr-TR"/>
              </w:rPr>
              <w:t>MAB.3. Matematiksel durum, olgu ve olayları yorumlayabilme</w:t>
            </w:r>
          </w:p>
          <w:p w14:paraId="2378800A" w14:textId="77777777" w:rsidR="00D40631" w:rsidRPr="00D40631"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31">
              <w:rPr>
                <w:rFonts w:ascii="Arial" w:eastAsia="Times New Roman" w:hAnsi="Arial" w:cs="Arial"/>
                <w:b/>
                <w:bCs/>
                <w:lang w:eastAsia="tr-TR"/>
              </w:rPr>
              <w:t>AÖÇ</w:t>
            </w:r>
          </w:p>
          <w:p w14:paraId="60D4CFBB" w14:textId="77777777" w:rsidR="00D40631" w:rsidRPr="00C717AC"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717AC">
              <w:rPr>
                <w:rFonts w:ascii="Arial" w:eastAsia="Times New Roman" w:hAnsi="Arial" w:cs="Arial"/>
                <w:lang w:eastAsia="tr-TR"/>
              </w:rPr>
              <w:lastRenderedPageBreak/>
              <w:t>Matematiksel olgu ve olayları farklı materyaller/semboller kullanarak ifade eder.</w:t>
            </w:r>
          </w:p>
          <w:p w14:paraId="5F321971" w14:textId="77777777" w:rsidR="00D40631" w:rsidRPr="00D40631"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31">
              <w:rPr>
                <w:rFonts w:ascii="Arial" w:eastAsia="Times New Roman" w:hAnsi="Arial" w:cs="Arial"/>
                <w:b/>
                <w:bCs/>
                <w:lang w:eastAsia="tr-TR"/>
              </w:rPr>
              <w:t>MAB.4. Matematiksel olgu, olay ve nesnelere ilişkin çıkarım yapabilme</w:t>
            </w:r>
          </w:p>
          <w:p w14:paraId="2006DC18" w14:textId="77777777" w:rsidR="00D40631" w:rsidRPr="00D40631"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31">
              <w:rPr>
                <w:rFonts w:ascii="Arial" w:eastAsia="Times New Roman" w:hAnsi="Arial" w:cs="Arial"/>
                <w:b/>
                <w:bCs/>
                <w:lang w:eastAsia="tr-TR"/>
              </w:rPr>
              <w:t>AÖÇ</w:t>
            </w:r>
          </w:p>
          <w:p w14:paraId="4236489B" w14:textId="77777777" w:rsidR="00D40631" w:rsidRPr="00C717AC"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717AC">
              <w:rPr>
                <w:rFonts w:ascii="Arial" w:eastAsia="Times New Roman" w:hAnsi="Arial" w:cs="Arial"/>
                <w:lang w:eastAsia="tr-TR"/>
              </w:rPr>
              <w:t>Nesne, olgu ve olayları karşılaştırır.</w:t>
            </w:r>
          </w:p>
          <w:p w14:paraId="41553E3A" w14:textId="2E0F00FB" w:rsidR="009D0A16" w:rsidRPr="000636B3"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MAB.9. Farklı matematiksel temsillerden yararlanabilme </w:t>
            </w:r>
          </w:p>
          <w:p w14:paraId="7E410E35" w14:textId="77777777" w:rsidR="009D0A16" w:rsidRPr="000636B3"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 xml:space="preserve">AÖÇ </w:t>
            </w:r>
          </w:p>
          <w:p w14:paraId="20CB10F9"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İsmi söylenen şekli / rakamı gösterir. </w:t>
            </w:r>
          </w:p>
          <w:p w14:paraId="2956F4E7"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Çeşitli semboller arasından belirtilen matematiksel temsilleri/sembolleri gösterir. </w:t>
            </w:r>
          </w:p>
          <w:p w14:paraId="07FE1099"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Ele alınan/erişilen duruma uygun matematiksel temsili/sembolü gösterir. </w:t>
            </w:r>
          </w:p>
          <w:p w14:paraId="38CF666B"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Ele alınan/erişilen duruma uygun matematiksel temsili/sembolü oluşturur. </w:t>
            </w:r>
          </w:p>
          <w:p w14:paraId="0798F07D" w14:textId="77777777" w:rsidR="009D0A16" w:rsidRPr="006A3341"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EE0000"/>
                <w:lang w:eastAsia="tr-TR"/>
              </w:rPr>
            </w:pPr>
            <w:r w:rsidRPr="009D09E8">
              <w:rPr>
                <w:rFonts w:ascii="Arial" w:eastAsia="Times New Roman" w:hAnsi="Arial" w:cs="Arial"/>
                <w:lang w:eastAsia="tr-TR"/>
              </w:rPr>
              <w:t>Ele alınan/erişilen duruma uygun matematiksel temsili/sembolü kullanır. </w:t>
            </w:r>
          </w:p>
          <w:p w14:paraId="351EF121" w14:textId="77777777" w:rsidR="00B05751" w:rsidRPr="00B05751" w:rsidRDefault="00B05751" w:rsidP="00B0575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05751">
              <w:rPr>
                <w:rFonts w:ascii="Arial" w:eastAsia="Times New Roman" w:hAnsi="Arial" w:cs="Arial"/>
                <w:b/>
                <w:bCs/>
                <w:lang w:eastAsia="tr-TR"/>
              </w:rPr>
              <w:t>MÇB.1. Duyduğu sesleri çalgıyla taklit edebilme</w:t>
            </w:r>
          </w:p>
          <w:p w14:paraId="7F154C50" w14:textId="77777777" w:rsidR="00B05751" w:rsidRPr="00B05751" w:rsidRDefault="00B05751" w:rsidP="00B0575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05751">
              <w:rPr>
                <w:rFonts w:ascii="Arial" w:eastAsia="Times New Roman" w:hAnsi="Arial" w:cs="Arial"/>
                <w:b/>
                <w:bCs/>
                <w:lang w:eastAsia="tr-TR"/>
              </w:rPr>
              <w:t>AÖÇ</w:t>
            </w:r>
          </w:p>
          <w:p w14:paraId="6F76E290" w14:textId="77777777" w:rsidR="009D0A16" w:rsidRDefault="00B05751" w:rsidP="00B0575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B05751">
              <w:rPr>
                <w:rFonts w:ascii="Arial" w:eastAsia="Times New Roman" w:hAnsi="Arial" w:cs="Arial"/>
                <w:lang w:eastAsia="tr-TR"/>
              </w:rPr>
              <w:t>Doğadan/çevreden/nesnelerden duyduğu sesleri artık materyallerden yapılmış çalgıları/Orff çalgılarını kullanarak taklit eder.</w:t>
            </w:r>
          </w:p>
          <w:p w14:paraId="305D9482"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3A720E">
              <w:rPr>
                <w:rFonts w:ascii="Arial" w:eastAsia="Times New Roman" w:hAnsi="Arial" w:cs="Arial"/>
                <w:b/>
                <w:bCs/>
                <w:lang w:eastAsia="tr-TR"/>
              </w:rPr>
              <w:t>MHB.2. Harekete ve dansa eşlik eden ritimlerdeki/müzik eserlerindeki/çocuk şarkılarındaki/çocuk şarkısı formlarındaki özellikleri fark edebilme</w:t>
            </w:r>
          </w:p>
          <w:p w14:paraId="1117024A"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3A720E">
              <w:rPr>
                <w:rFonts w:ascii="Arial" w:eastAsia="Times New Roman" w:hAnsi="Arial" w:cs="Arial"/>
                <w:b/>
                <w:bCs/>
                <w:lang w:eastAsia="tr-TR"/>
              </w:rPr>
              <w:t>AÖÇ</w:t>
            </w:r>
          </w:p>
          <w:p w14:paraId="3ABF9A2A"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A720E">
              <w:rPr>
                <w:rFonts w:ascii="Arial" w:eastAsia="Times New Roman" w:hAnsi="Arial" w:cs="Arial"/>
                <w:lang w:eastAsia="tr-TR"/>
              </w:rPr>
              <w:t>Müzik eserlerindeki/çocuk şarkılarındaki/çocuk şarkısı formlarındaki kalın ve ince/kuvvetli ve hafif ses farklılıklarını/yavaş ve hızlı tempo farklılıklarını hareketle/dansla gösterir.</w:t>
            </w:r>
          </w:p>
          <w:p w14:paraId="638A0975"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3A720E">
              <w:rPr>
                <w:rFonts w:ascii="Arial" w:eastAsia="Times New Roman" w:hAnsi="Arial" w:cs="Arial"/>
                <w:b/>
                <w:bCs/>
                <w:lang w:eastAsia="tr-TR"/>
              </w:rPr>
              <w:t xml:space="preserve">MYB.1.Müziksel deneyimlerinden yola çıkarak müziksel ürün ortaya koyabilme </w:t>
            </w:r>
          </w:p>
          <w:p w14:paraId="4199C34B"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3A720E">
              <w:rPr>
                <w:rFonts w:ascii="Arial" w:eastAsia="Times New Roman" w:hAnsi="Arial" w:cs="Arial"/>
                <w:b/>
                <w:bCs/>
                <w:lang w:eastAsia="tr-TR"/>
              </w:rPr>
              <w:t>AÖÇ</w:t>
            </w:r>
          </w:p>
          <w:p w14:paraId="3E3E38B0" w14:textId="77777777" w:rsidR="00B05751"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A720E">
              <w:rPr>
                <w:rFonts w:ascii="Arial" w:eastAsia="Times New Roman" w:hAnsi="Arial" w:cs="Arial"/>
                <w:lang w:eastAsia="tr-TR"/>
              </w:rPr>
              <w:t>Grupla uyum içerisinde müzikli oyun veya dramatizasyon üretir.</w:t>
            </w:r>
          </w:p>
          <w:p w14:paraId="7411955F" w14:textId="2EC07252" w:rsidR="008D13C8" w:rsidRPr="00752950" w:rsidRDefault="008D13C8" w:rsidP="008D13C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752950">
              <w:rPr>
                <w:rFonts w:ascii="Arial" w:eastAsia="Times New Roman" w:hAnsi="Arial" w:cs="Arial"/>
                <w:b/>
                <w:lang w:eastAsia="tr-TR"/>
              </w:rPr>
              <w:t xml:space="preserve">FAB.1.Günlük yaşamında fenle ilgili olaylara olgulara ve durumlara yönelik bilimsel gözlem yapabilme </w:t>
            </w:r>
          </w:p>
          <w:p w14:paraId="7FBE649D" w14:textId="77777777" w:rsidR="00752950" w:rsidRPr="00752950" w:rsidRDefault="00752950" w:rsidP="008D13C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752950">
              <w:rPr>
                <w:rFonts w:ascii="Arial" w:eastAsia="Times New Roman" w:hAnsi="Arial" w:cs="Arial"/>
                <w:b/>
                <w:lang w:eastAsia="tr-TR"/>
              </w:rPr>
              <w:t>AÖÇ</w:t>
            </w:r>
          </w:p>
          <w:p w14:paraId="619C4AC1" w14:textId="0737B8EF" w:rsidR="008D13C8" w:rsidRPr="00752C20" w:rsidRDefault="008D13C8" w:rsidP="008D13C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52C20">
              <w:rPr>
                <w:rFonts w:ascii="Arial" w:eastAsia="Times New Roman" w:hAnsi="Arial" w:cs="Arial"/>
                <w:bCs/>
                <w:lang w:eastAsia="tr-TR"/>
              </w:rPr>
              <w:t>Materyallerin gözlemlenebilir özellikleriyle ilgili verileri duyuları aracılığıyla toplar.</w:t>
            </w:r>
          </w:p>
          <w:p w14:paraId="6E4C1916" w14:textId="77777777" w:rsidR="004A4CA0" w:rsidRPr="00752950" w:rsidRDefault="004A4CA0" w:rsidP="004A4CA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52950">
              <w:rPr>
                <w:rFonts w:ascii="Arial" w:eastAsia="Times New Roman" w:hAnsi="Arial" w:cs="Arial"/>
                <w:b/>
                <w:bCs/>
                <w:lang w:eastAsia="tr-TR"/>
              </w:rPr>
              <w:t>FAB.10.Fene yönelik günlük hayatta ilişki olay, olgu ve /veya durumlara yönelik bilimsel sorgulama yapabilme</w:t>
            </w:r>
          </w:p>
          <w:p w14:paraId="62BBC017" w14:textId="77777777" w:rsidR="00752950" w:rsidRPr="00752950" w:rsidRDefault="00752950" w:rsidP="004A4CA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52950">
              <w:rPr>
                <w:rFonts w:ascii="Arial" w:eastAsia="Times New Roman" w:hAnsi="Arial" w:cs="Arial"/>
                <w:b/>
                <w:bCs/>
                <w:lang w:eastAsia="tr-TR"/>
              </w:rPr>
              <w:t>AÖÇ</w:t>
            </w:r>
          </w:p>
          <w:p w14:paraId="3D81C4B3" w14:textId="0509C448" w:rsidR="008D13C8" w:rsidRPr="00B05751" w:rsidRDefault="004A4CA0" w:rsidP="004A4CA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A4CA0">
              <w:rPr>
                <w:rFonts w:ascii="Arial" w:eastAsia="Times New Roman" w:hAnsi="Arial" w:cs="Arial"/>
                <w:lang w:eastAsia="tr-TR"/>
              </w:rPr>
              <w:t>Tanıdık /bilindik malzemelerin yeniden kullanabileceği olası alanları açıklar</w:t>
            </w:r>
          </w:p>
        </w:tc>
      </w:tr>
      <w:tr w:rsidR="009D0A16" w14:paraId="321265F4"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759C355F" w14:textId="337D1CA5" w:rsidR="009D0A16" w:rsidRPr="00241A96" w:rsidRDefault="009D0A16" w:rsidP="009D0A16">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DEĞERLENDİRME</w:t>
            </w:r>
          </w:p>
        </w:tc>
        <w:tc>
          <w:tcPr>
            <w:tcW w:w="8019" w:type="dxa"/>
            <w:tcBorders>
              <w:bottom w:val="single" w:sz="4" w:space="0" w:color="83CAEB" w:themeColor="accent1" w:themeTint="66"/>
            </w:tcBorders>
          </w:tcPr>
          <w:p w14:paraId="61712F0F"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kendiniz nasıl hissettiniz?</w:t>
            </w:r>
          </w:p>
          <w:p w14:paraId="4E2740BF"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Öğrenme merkezlerinde neler gördünüz?</w:t>
            </w:r>
          </w:p>
          <w:p w14:paraId="52EBB840"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 öğrendiniz?</w:t>
            </w:r>
          </w:p>
          <w:p w14:paraId="335B6CD6"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3E9F83F4" w14:textId="2C3AD43B"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yaptığımız etkinlikleri daha başka nasıl yapmak isterdiniz?</w:t>
            </w:r>
          </w:p>
          <w:p w14:paraId="1A09B3C4" w14:textId="1F5E3545"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Maskotla bir gün değerlendirmesi:</w:t>
            </w:r>
          </w:p>
          <w:p w14:paraId="04B86BF6" w14:textId="01421650" w:rsidR="009D0A16" w:rsidRPr="00152EC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Maskot Rio ile geçirdiği günü değerlendirerek en keyif aldığı etkinliğin resmini çizer ve boyar. Akşam çemberinde arkadaşlarına anlattıktan sonra, Maskotla Günü Değerlendiriyorum panosuna takar.</w:t>
            </w:r>
          </w:p>
        </w:tc>
      </w:tr>
      <w:tr w:rsidR="009D0A16" w14:paraId="3355AA10"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775E5E51" w14:textId="77777777" w:rsidR="009D0A16" w:rsidRPr="00241A96" w:rsidRDefault="009D0A16" w:rsidP="009D0A16">
            <w:pPr>
              <w:spacing w:line="276" w:lineRule="auto"/>
              <w:jc w:val="center"/>
              <w:rPr>
                <w:rFonts w:ascii="Arial" w:eastAsia="Times New Roman" w:hAnsi="Arial" w:cs="Arial"/>
                <w:bCs w:val="0"/>
                <w:color w:val="FF0000"/>
                <w:lang w:eastAsia="tr-TR"/>
              </w:rPr>
            </w:pPr>
          </w:p>
        </w:tc>
        <w:tc>
          <w:tcPr>
            <w:tcW w:w="8019" w:type="dxa"/>
            <w:tcBorders>
              <w:left w:val="nil"/>
            </w:tcBorders>
          </w:tcPr>
          <w:p w14:paraId="7A553EC3" w14:textId="7E92957F" w:rsidR="009D0A16" w:rsidRPr="00241A9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9D0A16" w14:paraId="60D9C85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164FACB" w14:textId="390A083C" w:rsidR="009D0A16" w:rsidRPr="00241A96" w:rsidRDefault="009D0A16" w:rsidP="009D0A16">
            <w:pPr>
              <w:spacing w:line="276" w:lineRule="auto"/>
              <w:rPr>
                <w:rFonts w:ascii="Arial" w:eastAsia="Times New Roman" w:hAnsi="Arial" w:cs="Arial"/>
                <w:bCs w:val="0"/>
                <w:lang w:eastAsia="tr-TR"/>
              </w:rPr>
            </w:pPr>
            <w:r>
              <w:rPr>
                <w:rFonts w:ascii="Arial" w:eastAsia="Times New Roman" w:hAnsi="Arial" w:cs="Arial"/>
                <w:bCs w:val="0"/>
                <w:lang w:eastAsia="tr-TR"/>
              </w:rPr>
              <w:t>ZENGİNLEŞTİRME</w:t>
            </w:r>
          </w:p>
        </w:tc>
        <w:tc>
          <w:tcPr>
            <w:tcW w:w="8019" w:type="dxa"/>
          </w:tcPr>
          <w:p w14:paraId="275B6A5D" w14:textId="77777777" w:rsidR="00CA7F5F" w:rsidRPr="00CA7F5F" w:rsidRDefault="00CA7F5F" w:rsidP="00CA7F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A7F5F">
              <w:rPr>
                <w:rFonts w:ascii="Arial" w:eastAsia="Times New Roman" w:hAnsi="Arial" w:cs="Arial"/>
                <w:bCs/>
                <w:lang w:eastAsia="tr-TR"/>
              </w:rPr>
              <w:t>Okul Olgunluğu-4</w:t>
            </w:r>
          </w:p>
          <w:p w14:paraId="790C4853" w14:textId="77777777" w:rsidR="00CA7F5F" w:rsidRPr="00CA7F5F" w:rsidRDefault="00CA7F5F" w:rsidP="00CA7F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A7F5F">
              <w:rPr>
                <w:rFonts w:ascii="Arial" w:eastAsia="Times New Roman" w:hAnsi="Arial" w:cs="Arial"/>
                <w:bCs/>
                <w:lang w:eastAsia="tr-TR"/>
              </w:rPr>
              <w:t>Çalışma sayfası</w:t>
            </w:r>
          </w:p>
          <w:p w14:paraId="673F907C" w14:textId="77777777" w:rsidR="00CA7F5F" w:rsidRPr="00CA7F5F" w:rsidRDefault="00CA7F5F" w:rsidP="00CA7F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A7F5F">
              <w:rPr>
                <w:rFonts w:ascii="Arial" w:eastAsia="Times New Roman" w:hAnsi="Arial" w:cs="Arial"/>
                <w:bCs/>
                <w:lang w:eastAsia="tr-TR"/>
              </w:rPr>
              <w:t>7 yapılabilir</w:t>
            </w:r>
          </w:p>
          <w:p w14:paraId="0C96DA77" w14:textId="77777777" w:rsidR="00CA7F5F" w:rsidRPr="00CA7F5F" w:rsidRDefault="00CA7F5F" w:rsidP="00CA7F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1247AC8C" w14:textId="77777777" w:rsidR="00CA7F5F" w:rsidRPr="00CA7F5F" w:rsidRDefault="00CA7F5F" w:rsidP="00CA7F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A7F5F">
              <w:rPr>
                <w:rFonts w:ascii="Arial" w:eastAsia="Times New Roman" w:hAnsi="Arial" w:cs="Arial"/>
                <w:bCs/>
                <w:lang w:eastAsia="tr-TR"/>
              </w:rPr>
              <w:t>Meraklı Sincap Kiko 'Bunu bu ormandaki herkes bilir' hikayesinden</w:t>
            </w:r>
          </w:p>
          <w:p w14:paraId="62B33BDE" w14:textId="77777777" w:rsidR="00CA7F5F" w:rsidRPr="00CA7F5F" w:rsidRDefault="00CA7F5F" w:rsidP="00CA7F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A7F5F">
              <w:rPr>
                <w:rFonts w:ascii="Arial" w:eastAsia="Times New Roman" w:hAnsi="Arial" w:cs="Arial"/>
                <w:bCs/>
                <w:lang w:eastAsia="tr-TR"/>
              </w:rPr>
              <w:t>Çalışma sayfası</w:t>
            </w:r>
          </w:p>
          <w:p w14:paraId="29F616EA" w14:textId="110C98A8" w:rsidR="009D0A16" w:rsidRPr="00CC21AC" w:rsidRDefault="00CA7F5F" w:rsidP="00CA7F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A7F5F">
              <w:rPr>
                <w:rFonts w:ascii="Arial" w:eastAsia="Times New Roman" w:hAnsi="Arial" w:cs="Arial"/>
                <w:bCs/>
                <w:lang w:eastAsia="tr-TR"/>
              </w:rPr>
              <w:t>21 yapılabilir.</w:t>
            </w:r>
          </w:p>
        </w:tc>
      </w:tr>
      <w:tr w:rsidR="009D0A16" w14:paraId="0EF79C8B"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08D1404" w14:textId="6D3ECA71"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DESTEKLEME</w:t>
            </w:r>
          </w:p>
        </w:tc>
        <w:tc>
          <w:tcPr>
            <w:tcW w:w="8019" w:type="dxa"/>
            <w:tcBorders>
              <w:bottom w:val="single" w:sz="4" w:space="0" w:color="83CAEB" w:themeColor="accent1" w:themeTint="66"/>
            </w:tcBorders>
          </w:tcPr>
          <w:p w14:paraId="5F45AC80" w14:textId="4F3547D5" w:rsidR="009D0A16" w:rsidRPr="00CC21AC"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 xml:space="preserve">Tüm çocukların etkinliklere katılımını sağlama amacıyla çevresel düzenlemeler (oturma düzenini değiştirme, çeşitli semboller kullanma vb.) yapılabilir. </w:t>
            </w:r>
            <w:r w:rsidRPr="00AB04EF">
              <w:rPr>
                <w:rFonts w:ascii="Arial" w:eastAsia="Times New Roman" w:hAnsi="Arial" w:cs="Arial"/>
                <w:bCs/>
                <w:lang w:eastAsia="tr-TR"/>
              </w:rPr>
              <w:lastRenderedPageBreak/>
              <w:t>Materyaller çocukların gereksinimlerine göre düzenlenerek gerekiyorsa çeşitli araç eklemeleri (dokunsal özellikler ekleme, zıt renkli zemin kullanma vb.) gerçekleştirilebilir. Çocukların özelliklerine göre materyaller çeşitlendirilerek (farklı boya türleri kullanılarak, farklı boylarda makas verilerek vb.) onlara sunulabilir. Öğrenme içeriği çocukların özelliklerine göre farklılaştırılarak; basitleştirilebilir ya da çeşitlendirilebilir. Öğrenme sürecinde çocuklara gereksinim duydukları farklı türlerde ipuçları ve yardım sunularak destek olunabilir. Çeşitli türlerde geribildirim verilerek çocukların etkinliğe katılımları desteklenebilir. Öğrenme kanıtlarına ilişkin çocukların bireysel öğrenme özelliklerine ve gereksinimlerine göre konuşarak, göstererek veya işaret ederek sorulara cevap vermeleri sağlanabilir.</w:t>
            </w:r>
          </w:p>
        </w:tc>
      </w:tr>
      <w:tr w:rsidR="009D0A16" w14:paraId="7D1F2ADC"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48E1962" w14:textId="77777777" w:rsidR="009D0A16" w:rsidRPr="00241A96" w:rsidRDefault="009D0A16" w:rsidP="009D0A16">
            <w:pPr>
              <w:spacing w:line="276" w:lineRule="auto"/>
              <w:rPr>
                <w:rFonts w:ascii="Arial" w:eastAsia="Times New Roman" w:hAnsi="Arial" w:cs="Arial"/>
                <w:bCs w:val="0"/>
                <w:color w:val="FF0000"/>
                <w:lang w:eastAsia="tr-TR"/>
              </w:rPr>
            </w:pPr>
          </w:p>
        </w:tc>
        <w:tc>
          <w:tcPr>
            <w:tcW w:w="8019" w:type="dxa"/>
            <w:tcBorders>
              <w:left w:val="nil"/>
            </w:tcBorders>
          </w:tcPr>
          <w:p w14:paraId="6A709C0A" w14:textId="06A4ED7F" w:rsidR="009D0A16" w:rsidRPr="00241A9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9D0A16" w14:paraId="4C54A23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B84750D" w14:textId="2381724D"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AİLE KATILIMI</w:t>
            </w:r>
          </w:p>
        </w:tc>
        <w:tc>
          <w:tcPr>
            <w:tcW w:w="8019" w:type="dxa"/>
          </w:tcPr>
          <w:p w14:paraId="438B2699" w14:textId="33DD5A09" w:rsidR="009D0A16" w:rsidRPr="00CC21AC" w:rsidRDefault="00DB49C4"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Kültürel Miras kavramı üzerine </w:t>
            </w:r>
            <w:r w:rsidR="00E12D95">
              <w:rPr>
                <w:rFonts w:ascii="Arial" w:eastAsia="Times New Roman" w:hAnsi="Arial" w:cs="Arial"/>
                <w:bCs/>
                <w:lang w:eastAsia="tr-TR"/>
              </w:rPr>
              <w:t>sohbet edilebilir.</w:t>
            </w:r>
          </w:p>
        </w:tc>
      </w:tr>
      <w:tr w:rsidR="009D0A16" w14:paraId="6835677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C80B8CB" w14:textId="4449B98C"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8019" w:type="dxa"/>
          </w:tcPr>
          <w:p w14:paraId="213E259B" w14:textId="7C433147" w:rsidR="009D0A16" w:rsidRPr="00CC21AC" w:rsidRDefault="00E12D95"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Kültürümüze ait kıyafetlerin </w:t>
            </w:r>
            <w:r w:rsidR="003F68A2">
              <w:rPr>
                <w:rFonts w:ascii="Arial" w:eastAsia="Times New Roman" w:hAnsi="Arial" w:cs="Arial"/>
                <w:bCs/>
                <w:lang w:eastAsia="tr-TR"/>
              </w:rPr>
              <w:t>vb. bulunduğu bir müze gezisi yapılabilir.</w:t>
            </w:r>
          </w:p>
        </w:tc>
      </w:tr>
    </w:tbl>
    <w:p w14:paraId="7C5EF77B" w14:textId="77777777" w:rsidR="009C4254" w:rsidRPr="00F11810" w:rsidRDefault="009C4254" w:rsidP="009C4254">
      <w:pPr>
        <w:spacing w:after="0" w:line="276" w:lineRule="auto"/>
        <w:rPr>
          <w:rFonts w:ascii="Arial" w:eastAsia="Times New Roman" w:hAnsi="Arial" w:cs="Arial"/>
          <w:b/>
          <w:lang w:eastAsia="tr-TR"/>
        </w:rPr>
      </w:pPr>
    </w:p>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454A6"/>
    <w:multiLevelType w:val="multilevel"/>
    <w:tmpl w:val="6C3A8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BE37F3"/>
    <w:multiLevelType w:val="multilevel"/>
    <w:tmpl w:val="4A203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22C7558"/>
    <w:multiLevelType w:val="multilevel"/>
    <w:tmpl w:val="24D66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23206">
    <w:abstractNumId w:val="0"/>
  </w:num>
  <w:num w:numId="2" w16cid:durableId="1973556994">
    <w:abstractNumId w:val="2"/>
  </w:num>
  <w:num w:numId="3" w16cid:durableId="7583299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00A0"/>
    <w:rsid w:val="000011F8"/>
    <w:rsid w:val="0000191C"/>
    <w:rsid w:val="000116BE"/>
    <w:rsid w:val="00015858"/>
    <w:rsid w:val="00017180"/>
    <w:rsid w:val="00022E0D"/>
    <w:rsid w:val="00023C40"/>
    <w:rsid w:val="00027981"/>
    <w:rsid w:val="00031646"/>
    <w:rsid w:val="00032272"/>
    <w:rsid w:val="00032B55"/>
    <w:rsid w:val="000334E1"/>
    <w:rsid w:val="000343C5"/>
    <w:rsid w:val="00044EA2"/>
    <w:rsid w:val="00045D19"/>
    <w:rsid w:val="00050B96"/>
    <w:rsid w:val="00051798"/>
    <w:rsid w:val="00055DD0"/>
    <w:rsid w:val="00057210"/>
    <w:rsid w:val="00057891"/>
    <w:rsid w:val="00060F49"/>
    <w:rsid w:val="000633B5"/>
    <w:rsid w:val="000636B3"/>
    <w:rsid w:val="00065729"/>
    <w:rsid w:val="00067596"/>
    <w:rsid w:val="00067B1C"/>
    <w:rsid w:val="000701DE"/>
    <w:rsid w:val="00071BAE"/>
    <w:rsid w:val="000737EA"/>
    <w:rsid w:val="000740D5"/>
    <w:rsid w:val="00077986"/>
    <w:rsid w:val="00080AD7"/>
    <w:rsid w:val="00081D8E"/>
    <w:rsid w:val="000822AC"/>
    <w:rsid w:val="00082409"/>
    <w:rsid w:val="00082DE4"/>
    <w:rsid w:val="000836D6"/>
    <w:rsid w:val="000844F1"/>
    <w:rsid w:val="0008475D"/>
    <w:rsid w:val="00085613"/>
    <w:rsid w:val="000858D0"/>
    <w:rsid w:val="0009209B"/>
    <w:rsid w:val="00092449"/>
    <w:rsid w:val="00092B44"/>
    <w:rsid w:val="00093571"/>
    <w:rsid w:val="0009528F"/>
    <w:rsid w:val="000A08E6"/>
    <w:rsid w:val="000A5FA9"/>
    <w:rsid w:val="000A6994"/>
    <w:rsid w:val="000B157D"/>
    <w:rsid w:val="000B1D69"/>
    <w:rsid w:val="000B25DB"/>
    <w:rsid w:val="000B41BA"/>
    <w:rsid w:val="000C484B"/>
    <w:rsid w:val="000D191F"/>
    <w:rsid w:val="000D5FE1"/>
    <w:rsid w:val="000D6303"/>
    <w:rsid w:val="000E309E"/>
    <w:rsid w:val="000F07EB"/>
    <w:rsid w:val="000F1532"/>
    <w:rsid w:val="000F27A3"/>
    <w:rsid w:val="000F5186"/>
    <w:rsid w:val="000F7B11"/>
    <w:rsid w:val="001003D4"/>
    <w:rsid w:val="00103776"/>
    <w:rsid w:val="00103A61"/>
    <w:rsid w:val="00104C39"/>
    <w:rsid w:val="00106B4A"/>
    <w:rsid w:val="00107961"/>
    <w:rsid w:val="00111758"/>
    <w:rsid w:val="00113391"/>
    <w:rsid w:val="001142BE"/>
    <w:rsid w:val="00116B04"/>
    <w:rsid w:val="00122038"/>
    <w:rsid w:val="00126455"/>
    <w:rsid w:val="00131FAD"/>
    <w:rsid w:val="00135FC8"/>
    <w:rsid w:val="001402AC"/>
    <w:rsid w:val="00140C76"/>
    <w:rsid w:val="00144227"/>
    <w:rsid w:val="00144A2E"/>
    <w:rsid w:val="00147E94"/>
    <w:rsid w:val="00150A44"/>
    <w:rsid w:val="00152EC8"/>
    <w:rsid w:val="00154919"/>
    <w:rsid w:val="00160801"/>
    <w:rsid w:val="001652AC"/>
    <w:rsid w:val="00167A8D"/>
    <w:rsid w:val="0017070C"/>
    <w:rsid w:val="0017359F"/>
    <w:rsid w:val="00173A93"/>
    <w:rsid w:val="00175773"/>
    <w:rsid w:val="00175FD1"/>
    <w:rsid w:val="00177FFC"/>
    <w:rsid w:val="00190E98"/>
    <w:rsid w:val="00192064"/>
    <w:rsid w:val="00193E71"/>
    <w:rsid w:val="001941D1"/>
    <w:rsid w:val="00194BCC"/>
    <w:rsid w:val="00196432"/>
    <w:rsid w:val="001A6B73"/>
    <w:rsid w:val="001B15A6"/>
    <w:rsid w:val="001B3762"/>
    <w:rsid w:val="001B593F"/>
    <w:rsid w:val="001B68DE"/>
    <w:rsid w:val="001B6E27"/>
    <w:rsid w:val="001C1758"/>
    <w:rsid w:val="001C199A"/>
    <w:rsid w:val="001C3A9C"/>
    <w:rsid w:val="001C3C8F"/>
    <w:rsid w:val="001C42FE"/>
    <w:rsid w:val="001C4418"/>
    <w:rsid w:val="001C4F53"/>
    <w:rsid w:val="001C5410"/>
    <w:rsid w:val="001C5B2B"/>
    <w:rsid w:val="001C5D1D"/>
    <w:rsid w:val="001C7880"/>
    <w:rsid w:val="001E0464"/>
    <w:rsid w:val="001E11E4"/>
    <w:rsid w:val="001E4EF3"/>
    <w:rsid w:val="001E594C"/>
    <w:rsid w:val="001E5F31"/>
    <w:rsid w:val="001E676E"/>
    <w:rsid w:val="001E68A2"/>
    <w:rsid w:val="001E6DA9"/>
    <w:rsid w:val="001F0923"/>
    <w:rsid w:val="00200510"/>
    <w:rsid w:val="002043FA"/>
    <w:rsid w:val="0020469F"/>
    <w:rsid w:val="00206849"/>
    <w:rsid w:val="0021753E"/>
    <w:rsid w:val="00220CEA"/>
    <w:rsid w:val="0022123B"/>
    <w:rsid w:val="00222B77"/>
    <w:rsid w:val="002244A2"/>
    <w:rsid w:val="00225BA4"/>
    <w:rsid w:val="00231EE5"/>
    <w:rsid w:val="00234529"/>
    <w:rsid w:val="00235E2A"/>
    <w:rsid w:val="002373A1"/>
    <w:rsid w:val="00240331"/>
    <w:rsid w:val="00240A3D"/>
    <w:rsid w:val="00241A96"/>
    <w:rsid w:val="00242749"/>
    <w:rsid w:val="00242CE6"/>
    <w:rsid w:val="00246A89"/>
    <w:rsid w:val="002500F3"/>
    <w:rsid w:val="0025029F"/>
    <w:rsid w:val="0025188F"/>
    <w:rsid w:val="00255E6F"/>
    <w:rsid w:val="00261158"/>
    <w:rsid w:val="00261F01"/>
    <w:rsid w:val="0026341E"/>
    <w:rsid w:val="002638A8"/>
    <w:rsid w:val="00263B4A"/>
    <w:rsid w:val="00264B44"/>
    <w:rsid w:val="00271179"/>
    <w:rsid w:val="002739EC"/>
    <w:rsid w:val="00274E28"/>
    <w:rsid w:val="00275B3A"/>
    <w:rsid w:val="00276530"/>
    <w:rsid w:val="00284FF5"/>
    <w:rsid w:val="00293875"/>
    <w:rsid w:val="00293D70"/>
    <w:rsid w:val="00294653"/>
    <w:rsid w:val="00295D88"/>
    <w:rsid w:val="00297B55"/>
    <w:rsid w:val="002A03ED"/>
    <w:rsid w:val="002A17C0"/>
    <w:rsid w:val="002A1AC8"/>
    <w:rsid w:val="002A1EB0"/>
    <w:rsid w:val="002A35B7"/>
    <w:rsid w:val="002A4658"/>
    <w:rsid w:val="002A7624"/>
    <w:rsid w:val="002B0941"/>
    <w:rsid w:val="002B16D8"/>
    <w:rsid w:val="002B29B4"/>
    <w:rsid w:val="002B4D63"/>
    <w:rsid w:val="002B5450"/>
    <w:rsid w:val="002B675E"/>
    <w:rsid w:val="002C0FFF"/>
    <w:rsid w:val="002C19AA"/>
    <w:rsid w:val="002C2B8B"/>
    <w:rsid w:val="002D0A2A"/>
    <w:rsid w:val="002D0E07"/>
    <w:rsid w:val="002D190D"/>
    <w:rsid w:val="002D40FF"/>
    <w:rsid w:val="002D4640"/>
    <w:rsid w:val="002D792E"/>
    <w:rsid w:val="002E2350"/>
    <w:rsid w:val="002E3413"/>
    <w:rsid w:val="002E7D4A"/>
    <w:rsid w:val="002F2E73"/>
    <w:rsid w:val="0030290B"/>
    <w:rsid w:val="003040CB"/>
    <w:rsid w:val="003040EA"/>
    <w:rsid w:val="0030512D"/>
    <w:rsid w:val="00305B63"/>
    <w:rsid w:val="003061CF"/>
    <w:rsid w:val="00307445"/>
    <w:rsid w:val="00310319"/>
    <w:rsid w:val="00311722"/>
    <w:rsid w:val="00312366"/>
    <w:rsid w:val="00314C63"/>
    <w:rsid w:val="003249A5"/>
    <w:rsid w:val="00325351"/>
    <w:rsid w:val="00326540"/>
    <w:rsid w:val="0032740C"/>
    <w:rsid w:val="003307D9"/>
    <w:rsid w:val="003316FC"/>
    <w:rsid w:val="003318C7"/>
    <w:rsid w:val="0033483E"/>
    <w:rsid w:val="00336909"/>
    <w:rsid w:val="00340B89"/>
    <w:rsid w:val="00340E66"/>
    <w:rsid w:val="00342EFD"/>
    <w:rsid w:val="00345342"/>
    <w:rsid w:val="0034631F"/>
    <w:rsid w:val="00347FCC"/>
    <w:rsid w:val="00354998"/>
    <w:rsid w:val="003554A1"/>
    <w:rsid w:val="0036269C"/>
    <w:rsid w:val="00362818"/>
    <w:rsid w:val="00370A92"/>
    <w:rsid w:val="00372ED1"/>
    <w:rsid w:val="003730AA"/>
    <w:rsid w:val="00373179"/>
    <w:rsid w:val="0037462D"/>
    <w:rsid w:val="00374DFE"/>
    <w:rsid w:val="00382A44"/>
    <w:rsid w:val="003842CE"/>
    <w:rsid w:val="0038480B"/>
    <w:rsid w:val="00386E03"/>
    <w:rsid w:val="00391BA0"/>
    <w:rsid w:val="00393536"/>
    <w:rsid w:val="00393AA7"/>
    <w:rsid w:val="003943A8"/>
    <w:rsid w:val="003976F4"/>
    <w:rsid w:val="003A1BAB"/>
    <w:rsid w:val="003A2069"/>
    <w:rsid w:val="003A4457"/>
    <w:rsid w:val="003A6EBC"/>
    <w:rsid w:val="003A720E"/>
    <w:rsid w:val="003A746F"/>
    <w:rsid w:val="003A78CB"/>
    <w:rsid w:val="003A7DC5"/>
    <w:rsid w:val="003B59E4"/>
    <w:rsid w:val="003B6F0C"/>
    <w:rsid w:val="003C5490"/>
    <w:rsid w:val="003C5BD3"/>
    <w:rsid w:val="003C5DD2"/>
    <w:rsid w:val="003D0D70"/>
    <w:rsid w:val="003D1284"/>
    <w:rsid w:val="003D1EB2"/>
    <w:rsid w:val="003D26C5"/>
    <w:rsid w:val="003D3C04"/>
    <w:rsid w:val="003D43B5"/>
    <w:rsid w:val="003D5BCA"/>
    <w:rsid w:val="003E0826"/>
    <w:rsid w:val="003E0BA1"/>
    <w:rsid w:val="003E1C97"/>
    <w:rsid w:val="003E24CD"/>
    <w:rsid w:val="003E38F8"/>
    <w:rsid w:val="003E52F7"/>
    <w:rsid w:val="003E673F"/>
    <w:rsid w:val="003E7038"/>
    <w:rsid w:val="003E7ED4"/>
    <w:rsid w:val="003F0E73"/>
    <w:rsid w:val="003F0ED0"/>
    <w:rsid w:val="003F1D24"/>
    <w:rsid w:val="003F3B54"/>
    <w:rsid w:val="003F6835"/>
    <w:rsid w:val="003F68A2"/>
    <w:rsid w:val="00402738"/>
    <w:rsid w:val="00403C80"/>
    <w:rsid w:val="004121BF"/>
    <w:rsid w:val="0041326D"/>
    <w:rsid w:val="00415CA3"/>
    <w:rsid w:val="00420285"/>
    <w:rsid w:val="00424798"/>
    <w:rsid w:val="004256A2"/>
    <w:rsid w:val="00425CE5"/>
    <w:rsid w:val="00425E32"/>
    <w:rsid w:val="0043097D"/>
    <w:rsid w:val="00432DA9"/>
    <w:rsid w:val="0043611C"/>
    <w:rsid w:val="004362AD"/>
    <w:rsid w:val="004365D6"/>
    <w:rsid w:val="00443AF0"/>
    <w:rsid w:val="0044609E"/>
    <w:rsid w:val="004463B0"/>
    <w:rsid w:val="00447DF2"/>
    <w:rsid w:val="00450282"/>
    <w:rsid w:val="00452CCD"/>
    <w:rsid w:val="00455CA2"/>
    <w:rsid w:val="00455E7F"/>
    <w:rsid w:val="004567A3"/>
    <w:rsid w:val="00460312"/>
    <w:rsid w:val="0046124D"/>
    <w:rsid w:val="00463B91"/>
    <w:rsid w:val="004645EA"/>
    <w:rsid w:val="004647AA"/>
    <w:rsid w:val="00466D17"/>
    <w:rsid w:val="00467A5A"/>
    <w:rsid w:val="00475A4C"/>
    <w:rsid w:val="00475EBF"/>
    <w:rsid w:val="00476C95"/>
    <w:rsid w:val="00482216"/>
    <w:rsid w:val="004837C7"/>
    <w:rsid w:val="004847BA"/>
    <w:rsid w:val="00485541"/>
    <w:rsid w:val="00486DE4"/>
    <w:rsid w:val="004900A7"/>
    <w:rsid w:val="004913AD"/>
    <w:rsid w:val="00492462"/>
    <w:rsid w:val="00492721"/>
    <w:rsid w:val="00492C6A"/>
    <w:rsid w:val="00493513"/>
    <w:rsid w:val="004953BD"/>
    <w:rsid w:val="004A3B8A"/>
    <w:rsid w:val="004A4CA0"/>
    <w:rsid w:val="004B2D60"/>
    <w:rsid w:val="004B70D9"/>
    <w:rsid w:val="004B7A7A"/>
    <w:rsid w:val="004D0EEC"/>
    <w:rsid w:val="004D3EB7"/>
    <w:rsid w:val="004D410D"/>
    <w:rsid w:val="004D4221"/>
    <w:rsid w:val="004D7DC5"/>
    <w:rsid w:val="004E0EF8"/>
    <w:rsid w:val="004E2CF0"/>
    <w:rsid w:val="004E5BFF"/>
    <w:rsid w:val="004F08B9"/>
    <w:rsid w:val="004F0ED0"/>
    <w:rsid w:val="004F1008"/>
    <w:rsid w:val="004F13CF"/>
    <w:rsid w:val="004F1790"/>
    <w:rsid w:val="004F2E14"/>
    <w:rsid w:val="00500353"/>
    <w:rsid w:val="005008CD"/>
    <w:rsid w:val="00504BB3"/>
    <w:rsid w:val="005117D6"/>
    <w:rsid w:val="005119F1"/>
    <w:rsid w:val="00511E00"/>
    <w:rsid w:val="0051230C"/>
    <w:rsid w:val="00514BF6"/>
    <w:rsid w:val="00517FC9"/>
    <w:rsid w:val="00522801"/>
    <w:rsid w:val="00525D60"/>
    <w:rsid w:val="00530C53"/>
    <w:rsid w:val="00534DF3"/>
    <w:rsid w:val="00535FE5"/>
    <w:rsid w:val="00543656"/>
    <w:rsid w:val="00551876"/>
    <w:rsid w:val="00551E35"/>
    <w:rsid w:val="005551FF"/>
    <w:rsid w:val="00555CB3"/>
    <w:rsid w:val="005569FE"/>
    <w:rsid w:val="00556E47"/>
    <w:rsid w:val="00560AFF"/>
    <w:rsid w:val="00560C44"/>
    <w:rsid w:val="0056135E"/>
    <w:rsid w:val="0056357F"/>
    <w:rsid w:val="00571D98"/>
    <w:rsid w:val="005731CB"/>
    <w:rsid w:val="0057591C"/>
    <w:rsid w:val="00580FFE"/>
    <w:rsid w:val="005864F1"/>
    <w:rsid w:val="00586F3F"/>
    <w:rsid w:val="00591A24"/>
    <w:rsid w:val="00592875"/>
    <w:rsid w:val="00593ADC"/>
    <w:rsid w:val="00596583"/>
    <w:rsid w:val="00596E42"/>
    <w:rsid w:val="005A4464"/>
    <w:rsid w:val="005A6BC2"/>
    <w:rsid w:val="005A71F4"/>
    <w:rsid w:val="005B0037"/>
    <w:rsid w:val="005B0245"/>
    <w:rsid w:val="005B077A"/>
    <w:rsid w:val="005B0F59"/>
    <w:rsid w:val="005B2E65"/>
    <w:rsid w:val="005B50C3"/>
    <w:rsid w:val="005B550F"/>
    <w:rsid w:val="005B607B"/>
    <w:rsid w:val="005B763E"/>
    <w:rsid w:val="005C1C53"/>
    <w:rsid w:val="005C39FA"/>
    <w:rsid w:val="005C41E0"/>
    <w:rsid w:val="005C4B88"/>
    <w:rsid w:val="005C7B01"/>
    <w:rsid w:val="005C7E80"/>
    <w:rsid w:val="005C7F79"/>
    <w:rsid w:val="005D0DA6"/>
    <w:rsid w:val="005D1C91"/>
    <w:rsid w:val="005D69AC"/>
    <w:rsid w:val="005D799E"/>
    <w:rsid w:val="005E1459"/>
    <w:rsid w:val="005E210E"/>
    <w:rsid w:val="005E7089"/>
    <w:rsid w:val="005F3209"/>
    <w:rsid w:val="00600617"/>
    <w:rsid w:val="006017CE"/>
    <w:rsid w:val="00602474"/>
    <w:rsid w:val="00602AE2"/>
    <w:rsid w:val="00603611"/>
    <w:rsid w:val="00610420"/>
    <w:rsid w:val="006132FC"/>
    <w:rsid w:val="00616987"/>
    <w:rsid w:val="00627757"/>
    <w:rsid w:val="00627D91"/>
    <w:rsid w:val="00631130"/>
    <w:rsid w:val="00634E0F"/>
    <w:rsid w:val="0063585C"/>
    <w:rsid w:val="0063760E"/>
    <w:rsid w:val="00642941"/>
    <w:rsid w:val="00642995"/>
    <w:rsid w:val="006434F5"/>
    <w:rsid w:val="00646673"/>
    <w:rsid w:val="0064673F"/>
    <w:rsid w:val="006467F3"/>
    <w:rsid w:val="00646EFE"/>
    <w:rsid w:val="0065052E"/>
    <w:rsid w:val="00650C2D"/>
    <w:rsid w:val="00653CAB"/>
    <w:rsid w:val="00656571"/>
    <w:rsid w:val="0065685C"/>
    <w:rsid w:val="00656F36"/>
    <w:rsid w:val="00661013"/>
    <w:rsid w:val="0066324C"/>
    <w:rsid w:val="00663650"/>
    <w:rsid w:val="0066416D"/>
    <w:rsid w:val="00675CB0"/>
    <w:rsid w:val="00675ED8"/>
    <w:rsid w:val="00680844"/>
    <w:rsid w:val="00682C13"/>
    <w:rsid w:val="006836BB"/>
    <w:rsid w:val="00684557"/>
    <w:rsid w:val="00686246"/>
    <w:rsid w:val="00686564"/>
    <w:rsid w:val="00690299"/>
    <w:rsid w:val="00691AC2"/>
    <w:rsid w:val="006934A3"/>
    <w:rsid w:val="00694089"/>
    <w:rsid w:val="00695F6C"/>
    <w:rsid w:val="006961DD"/>
    <w:rsid w:val="00696B5D"/>
    <w:rsid w:val="006A0FC5"/>
    <w:rsid w:val="006A4977"/>
    <w:rsid w:val="006A53CE"/>
    <w:rsid w:val="006A53D0"/>
    <w:rsid w:val="006A554E"/>
    <w:rsid w:val="006B2AD9"/>
    <w:rsid w:val="006B2E22"/>
    <w:rsid w:val="006B34C7"/>
    <w:rsid w:val="006B7193"/>
    <w:rsid w:val="006C2750"/>
    <w:rsid w:val="006C5429"/>
    <w:rsid w:val="006C790F"/>
    <w:rsid w:val="006C7E50"/>
    <w:rsid w:val="006D0183"/>
    <w:rsid w:val="006D01A1"/>
    <w:rsid w:val="006D1CB7"/>
    <w:rsid w:val="006D5CDA"/>
    <w:rsid w:val="006E6139"/>
    <w:rsid w:val="006E68DE"/>
    <w:rsid w:val="006F3DBD"/>
    <w:rsid w:val="006F4103"/>
    <w:rsid w:val="006F4836"/>
    <w:rsid w:val="006F6DD0"/>
    <w:rsid w:val="00700780"/>
    <w:rsid w:val="00702B31"/>
    <w:rsid w:val="007038FC"/>
    <w:rsid w:val="00703EB0"/>
    <w:rsid w:val="007053B2"/>
    <w:rsid w:val="00706432"/>
    <w:rsid w:val="00706A14"/>
    <w:rsid w:val="00706D63"/>
    <w:rsid w:val="00707447"/>
    <w:rsid w:val="007106F1"/>
    <w:rsid w:val="00713E35"/>
    <w:rsid w:val="00714AC0"/>
    <w:rsid w:val="00715DC0"/>
    <w:rsid w:val="00720CE1"/>
    <w:rsid w:val="007214DD"/>
    <w:rsid w:val="00721A5C"/>
    <w:rsid w:val="00723959"/>
    <w:rsid w:val="00724BCE"/>
    <w:rsid w:val="007256BD"/>
    <w:rsid w:val="007338B5"/>
    <w:rsid w:val="00734B0C"/>
    <w:rsid w:val="00734C87"/>
    <w:rsid w:val="00736110"/>
    <w:rsid w:val="00743BE1"/>
    <w:rsid w:val="00746342"/>
    <w:rsid w:val="0074770D"/>
    <w:rsid w:val="0074794C"/>
    <w:rsid w:val="0075094F"/>
    <w:rsid w:val="00751FB8"/>
    <w:rsid w:val="00752950"/>
    <w:rsid w:val="0075399D"/>
    <w:rsid w:val="00754639"/>
    <w:rsid w:val="00755088"/>
    <w:rsid w:val="00757BA4"/>
    <w:rsid w:val="00760419"/>
    <w:rsid w:val="00762143"/>
    <w:rsid w:val="0076223F"/>
    <w:rsid w:val="00764ED6"/>
    <w:rsid w:val="007652C2"/>
    <w:rsid w:val="00767173"/>
    <w:rsid w:val="00767AE4"/>
    <w:rsid w:val="007724C3"/>
    <w:rsid w:val="00775D10"/>
    <w:rsid w:val="00780D48"/>
    <w:rsid w:val="00781339"/>
    <w:rsid w:val="0078179D"/>
    <w:rsid w:val="00783D3D"/>
    <w:rsid w:val="00785009"/>
    <w:rsid w:val="007964AC"/>
    <w:rsid w:val="007A1122"/>
    <w:rsid w:val="007A4436"/>
    <w:rsid w:val="007B331C"/>
    <w:rsid w:val="007B35E1"/>
    <w:rsid w:val="007C2CD7"/>
    <w:rsid w:val="007C5351"/>
    <w:rsid w:val="007C6AFF"/>
    <w:rsid w:val="007C6C5A"/>
    <w:rsid w:val="007D268F"/>
    <w:rsid w:val="007E0159"/>
    <w:rsid w:val="007E47F3"/>
    <w:rsid w:val="007E4E46"/>
    <w:rsid w:val="007E5CD8"/>
    <w:rsid w:val="007E5D94"/>
    <w:rsid w:val="007F2182"/>
    <w:rsid w:val="007F68B9"/>
    <w:rsid w:val="007F77A4"/>
    <w:rsid w:val="00801DF3"/>
    <w:rsid w:val="00802FAD"/>
    <w:rsid w:val="008108B4"/>
    <w:rsid w:val="00814204"/>
    <w:rsid w:val="008155E2"/>
    <w:rsid w:val="0081745B"/>
    <w:rsid w:val="00817FE2"/>
    <w:rsid w:val="0082121A"/>
    <w:rsid w:val="00821AA6"/>
    <w:rsid w:val="008220DD"/>
    <w:rsid w:val="0082215F"/>
    <w:rsid w:val="00825571"/>
    <w:rsid w:val="00825901"/>
    <w:rsid w:val="0082729C"/>
    <w:rsid w:val="00830190"/>
    <w:rsid w:val="00833097"/>
    <w:rsid w:val="00837E95"/>
    <w:rsid w:val="008400F7"/>
    <w:rsid w:val="0084592F"/>
    <w:rsid w:val="0084718D"/>
    <w:rsid w:val="00850206"/>
    <w:rsid w:val="00850C6F"/>
    <w:rsid w:val="008517C5"/>
    <w:rsid w:val="00854C50"/>
    <w:rsid w:val="0085722E"/>
    <w:rsid w:val="00861D65"/>
    <w:rsid w:val="00863F0F"/>
    <w:rsid w:val="00872E72"/>
    <w:rsid w:val="0087573C"/>
    <w:rsid w:val="00877D3D"/>
    <w:rsid w:val="008819E3"/>
    <w:rsid w:val="008A0CA1"/>
    <w:rsid w:val="008A26FF"/>
    <w:rsid w:val="008B241C"/>
    <w:rsid w:val="008C313B"/>
    <w:rsid w:val="008C3B92"/>
    <w:rsid w:val="008C6EB1"/>
    <w:rsid w:val="008D13C8"/>
    <w:rsid w:val="008D5945"/>
    <w:rsid w:val="008D72A7"/>
    <w:rsid w:val="008E7233"/>
    <w:rsid w:val="008F2C87"/>
    <w:rsid w:val="008F4B8C"/>
    <w:rsid w:val="008F4BC6"/>
    <w:rsid w:val="008F4FD2"/>
    <w:rsid w:val="008F55CE"/>
    <w:rsid w:val="008F56AA"/>
    <w:rsid w:val="008F6B7D"/>
    <w:rsid w:val="00905298"/>
    <w:rsid w:val="00914419"/>
    <w:rsid w:val="00914CF0"/>
    <w:rsid w:val="00921FB9"/>
    <w:rsid w:val="009227C4"/>
    <w:rsid w:val="00922BCE"/>
    <w:rsid w:val="00924FBD"/>
    <w:rsid w:val="00927435"/>
    <w:rsid w:val="00935317"/>
    <w:rsid w:val="00950490"/>
    <w:rsid w:val="009554D7"/>
    <w:rsid w:val="0095602A"/>
    <w:rsid w:val="00961BC5"/>
    <w:rsid w:val="00962A2E"/>
    <w:rsid w:val="0096360E"/>
    <w:rsid w:val="00964F2C"/>
    <w:rsid w:val="00970F6D"/>
    <w:rsid w:val="009728C8"/>
    <w:rsid w:val="0097373A"/>
    <w:rsid w:val="0097631A"/>
    <w:rsid w:val="00976BE2"/>
    <w:rsid w:val="009778E1"/>
    <w:rsid w:val="00980F73"/>
    <w:rsid w:val="009917C7"/>
    <w:rsid w:val="00991A82"/>
    <w:rsid w:val="00993CF4"/>
    <w:rsid w:val="00996374"/>
    <w:rsid w:val="009A0551"/>
    <w:rsid w:val="009A20C7"/>
    <w:rsid w:val="009A25C0"/>
    <w:rsid w:val="009A4E38"/>
    <w:rsid w:val="009A5384"/>
    <w:rsid w:val="009B17A5"/>
    <w:rsid w:val="009B78D7"/>
    <w:rsid w:val="009C1066"/>
    <w:rsid w:val="009C4254"/>
    <w:rsid w:val="009C437E"/>
    <w:rsid w:val="009C51AF"/>
    <w:rsid w:val="009C7B01"/>
    <w:rsid w:val="009D0A16"/>
    <w:rsid w:val="009D1081"/>
    <w:rsid w:val="009D3303"/>
    <w:rsid w:val="009E0384"/>
    <w:rsid w:val="009E390A"/>
    <w:rsid w:val="009E57A6"/>
    <w:rsid w:val="009E695A"/>
    <w:rsid w:val="009E780B"/>
    <w:rsid w:val="009E7863"/>
    <w:rsid w:val="009F073C"/>
    <w:rsid w:val="009F199D"/>
    <w:rsid w:val="009F61B7"/>
    <w:rsid w:val="009F6EAB"/>
    <w:rsid w:val="00A01166"/>
    <w:rsid w:val="00A03B57"/>
    <w:rsid w:val="00A04ED1"/>
    <w:rsid w:val="00A10A12"/>
    <w:rsid w:val="00A12322"/>
    <w:rsid w:val="00A1263D"/>
    <w:rsid w:val="00A1409C"/>
    <w:rsid w:val="00A14604"/>
    <w:rsid w:val="00A15ED1"/>
    <w:rsid w:val="00A1610E"/>
    <w:rsid w:val="00A1672A"/>
    <w:rsid w:val="00A17DD4"/>
    <w:rsid w:val="00A20116"/>
    <w:rsid w:val="00A2065E"/>
    <w:rsid w:val="00A237E3"/>
    <w:rsid w:val="00A26929"/>
    <w:rsid w:val="00A329B9"/>
    <w:rsid w:val="00A33478"/>
    <w:rsid w:val="00A34826"/>
    <w:rsid w:val="00A362D2"/>
    <w:rsid w:val="00A36D64"/>
    <w:rsid w:val="00A40AA7"/>
    <w:rsid w:val="00A417A4"/>
    <w:rsid w:val="00A42A7F"/>
    <w:rsid w:val="00A45940"/>
    <w:rsid w:val="00A52EE3"/>
    <w:rsid w:val="00A53D59"/>
    <w:rsid w:val="00A54A43"/>
    <w:rsid w:val="00A54F03"/>
    <w:rsid w:val="00A55E0D"/>
    <w:rsid w:val="00A66174"/>
    <w:rsid w:val="00A72715"/>
    <w:rsid w:val="00A77427"/>
    <w:rsid w:val="00A77A91"/>
    <w:rsid w:val="00A81CF4"/>
    <w:rsid w:val="00AA18E9"/>
    <w:rsid w:val="00AA2D15"/>
    <w:rsid w:val="00AA3D3F"/>
    <w:rsid w:val="00AB04EF"/>
    <w:rsid w:val="00AB1041"/>
    <w:rsid w:val="00AB417C"/>
    <w:rsid w:val="00AB7538"/>
    <w:rsid w:val="00AC029D"/>
    <w:rsid w:val="00AC08C3"/>
    <w:rsid w:val="00AC3508"/>
    <w:rsid w:val="00AC4014"/>
    <w:rsid w:val="00AC50E5"/>
    <w:rsid w:val="00AC572A"/>
    <w:rsid w:val="00AC6717"/>
    <w:rsid w:val="00AC7044"/>
    <w:rsid w:val="00AD0AF6"/>
    <w:rsid w:val="00AD183E"/>
    <w:rsid w:val="00AD4602"/>
    <w:rsid w:val="00AD625A"/>
    <w:rsid w:val="00AD77B1"/>
    <w:rsid w:val="00AD7C60"/>
    <w:rsid w:val="00AE2252"/>
    <w:rsid w:val="00AE261A"/>
    <w:rsid w:val="00AE3BE0"/>
    <w:rsid w:val="00AE3F84"/>
    <w:rsid w:val="00AE5B97"/>
    <w:rsid w:val="00AF2C5D"/>
    <w:rsid w:val="00AF56BF"/>
    <w:rsid w:val="00B0476A"/>
    <w:rsid w:val="00B050D7"/>
    <w:rsid w:val="00B05751"/>
    <w:rsid w:val="00B1491C"/>
    <w:rsid w:val="00B17801"/>
    <w:rsid w:val="00B205C7"/>
    <w:rsid w:val="00B234C7"/>
    <w:rsid w:val="00B269FB"/>
    <w:rsid w:val="00B32621"/>
    <w:rsid w:val="00B33F85"/>
    <w:rsid w:val="00B34F13"/>
    <w:rsid w:val="00B354A8"/>
    <w:rsid w:val="00B362DF"/>
    <w:rsid w:val="00B3695A"/>
    <w:rsid w:val="00B376C3"/>
    <w:rsid w:val="00B45250"/>
    <w:rsid w:val="00B45B62"/>
    <w:rsid w:val="00B464AC"/>
    <w:rsid w:val="00B4787A"/>
    <w:rsid w:val="00B51D32"/>
    <w:rsid w:val="00B5302B"/>
    <w:rsid w:val="00B53E11"/>
    <w:rsid w:val="00B5426C"/>
    <w:rsid w:val="00B56338"/>
    <w:rsid w:val="00B613B4"/>
    <w:rsid w:val="00B61CD1"/>
    <w:rsid w:val="00B627EA"/>
    <w:rsid w:val="00B6361D"/>
    <w:rsid w:val="00B67347"/>
    <w:rsid w:val="00B7028F"/>
    <w:rsid w:val="00B75020"/>
    <w:rsid w:val="00B75ABE"/>
    <w:rsid w:val="00B83760"/>
    <w:rsid w:val="00B84DEA"/>
    <w:rsid w:val="00B86E95"/>
    <w:rsid w:val="00B93F1E"/>
    <w:rsid w:val="00BA06D4"/>
    <w:rsid w:val="00BA0945"/>
    <w:rsid w:val="00BA2918"/>
    <w:rsid w:val="00BA3036"/>
    <w:rsid w:val="00BA6BB1"/>
    <w:rsid w:val="00BB0716"/>
    <w:rsid w:val="00BB1B41"/>
    <w:rsid w:val="00BB20D5"/>
    <w:rsid w:val="00BB20F9"/>
    <w:rsid w:val="00BB4E52"/>
    <w:rsid w:val="00BC2A3F"/>
    <w:rsid w:val="00BC48BD"/>
    <w:rsid w:val="00BC6E33"/>
    <w:rsid w:val="00BD0B41"/>
    <w:rsid w:val="00BD45EA"/>
    <w:rsid w:val="00BD6CAE"/>
    <w:rsid w:val="00BD7019"/>
    <w:rsid w:val="00BE6163"/>
    <w:rsid w:val="00BE7331"/>
    <w:rsid w:val="00BF4946"/>
    <w:rsid w:val="00BF5F7B"/>
    <w:rsid w:val="00BF63C0"/>
    <w:rsid w:val="00BF675B"/>
    <w:rsid w:val="00C01A85"/>
    <w:rsid w:val="00C105FD"/>
    <w:rsid w:val="00C10709"/>
    <w:rsid w:val="00C10A7E"/>
    <w:rsid w:val="00C11DC9"/>
    <w:rsid w:val="00C16F1D"/>
    <w:rsid w:val="00C20EB9"/>
    <w:rsid w:val="00C21705"/>
    <w:rsid w:val="00C22348"/>
    <w:rsid w:val="00C2431F"/>
    <w:rsid w:val="00C24719"/>
    <w:rsid w:val="00C257BC"/>
    <w:rsid w:val="00C25F11"/>
    <w:rsid w:val="00C320DD"/>
    <w:rsid w:val="00C3411F"/>
    <w:rsid w:val="00C4313D"/>
    <w:rsid w:val="00C47163"/>
    <w:rsid w:val="00C519D2"/>
    <w:rsid w:val="00C53424"/>
    <w:rsid w:val="00C555F5"/>
    <w:rsid w:val="00C55BE8"/>
    <w:rsid w:val="00C601EB"/>
    <w:rsid w:val="00C607A4"/>
    <w:rsid w:val="00C706BF"/>
    <w:rsid w:val="00C70DB1"/>
    <w:rsid w:val="00C74E58"/>
    <w:rsid w:val="00C75467"/>
    <w:rsid w:val="00C75CF0"/>
    <w:rsid w:val="00C771B4"/>
    <w:rsid w:val="00C81F54"/>
    <w:rsid w:val="00C83BAB"/>
    <w:rsid w:val="00C84C4B"/>
    <w:rsid w:val="00C86A67"/>
    <w:rsid w:val="00C91A63"/>
    <w:rsid w:val="00C91BF5"/>
    <w:rsid w:val="00C95986"/>
    <w:rsid w:val="00C966F6"/>
    <w:rsid w:val="00CA2ABD"/>
    <w:rsid w:val="00CA3D6A"/>
    <w:rsid w:val="00CA7F5F"/>
    <w:rsid w:val="00CB1C50"/>
    <w:rsid w:val="00CB245C"/>
    <w:rsid w:val="00CB2A73"/>
    <w:rsid w:val="00CC075C"/>
    <w:rsid w:val="00CC21AC"/>
    <w:rsid w:val="00CC56B9"/>
    <w:rsid w:val="00CC68A1"/>
    <w:rsid w:val="00CD1754"/>
    <w:rsid w:val="00CD37FA"/>
    <w:rsid w:val="00CD4443"/>
    <w:rsid w:val="00CD6714"/>
    <w:rsid w:val="00CD6721"/>
    <w:rsid w:val="00CE08BC"/>
    <w:rsid w:val="00CE16B2"/>
    <w:rsid w:val="00CE18E0"/>
    <w:rsid w:val="00CE253C"/>
    <w:rsid w:val="00CE4552"/>
    <w:rsid w:val="00CE4907"/>
    <w:rsid w:val="00CF0A2D"/>
    <w:rsid w:val="00CF123C"/>
    <w:rsid w:val="00D0022C"/>
    <w:rsid w:val="00D01B9E"/>
    <w:rsid w:val="00D05F67"/>
    <w:rsid w:val="00D0747D"/>
    <w:rsid w:val="00D118D5"/>
    <w:rsid w:val="00D124F2"/>
    <w:rsid w:val="00D1312A"/>
    <w:rsid w:val="00D14E67"/>
    <w:rsid w:val="00D2027C"/>
    <w:rsid w:val="00D21446"/>
    <w:rsid w:val="00D22407"/>
    <w:rsid w:val="00D2312D"/>
    <w:rsid w:val="00D24C66"/>
    <w:rsid w:val="00D2721D"/>
    <w:rsid w:val="00D27A02"/>
    <w:rsid w:val="00D30B51"/>
    <w:rsid w:val="00D34156"/>
    <w:rsid w:val="00D4056C"/>
    <w:rsid w:val="00D40631"/>
    <w:rsid w:val="00D40663"/>
    <w:rsid w:val="00D42F6E"/>
    <w:rsid w:val="00D43001"/>
    <w:rsid w:val="00D43227"/>
    <w:rsid w:val="00D46B7E"/>
    <w:rsid w:val="00D50D81"/>
    <w:rsid w:val="00D52265"/>
    <w:rsid w:val="00D53180"/>
    <w:rsid w:val="00D60D28"/>
    <w:rsid w:val="00D61A8A"/>
    <w:rsid w:val="00D636DF"/>
    <w:rsid w:val="00D63E31"/>
    <w:rsid w:val="00D64087"/>
    <w:rsid w:val="00D641B2"/>
    <w:rsid w:val="00D66478"/>
    <w:rsid w:val="00D675CB"/>
    <w:rsid w:val="00D67EB4"/>
    <w:rsid w:val="00D73667"/>
    <w:rsid w:val="00D74F19"/>
    <w:rsid w:val="00D75164"/>
    <w:rsid w:val="00D754B8"/>
    <w:rsid w:val="00D80928"/>
    <w:rsid w:val="00D81203"/>
    <w:rsid w:val="00D82E7E"/>
    <w:rsid w:val="00D8531F"/>
    <w:rsid w:val="00D87DB7"/>
    <w:rsid w:val="00D90341"/>
    <w:rsid w:val="00D915AE"/>
    <w:rsid w:val="00D917D6"/>
    <w:rsid w:val="00D93B22"/>
    <w:rsid w:val="00D96300"/>
    <w:rsid w:val="00D976D8"/>
    <w:rsid w:val="00DA0843"/>
    <w:rsid w:val="00DA17D9"/>
    <w:rsid w:val="00DA2D1C"/>
    <w:rsid w:val="00DA2E6E"/>
    <w:rsid w:val="00DA4974"/>
    <w:rsid w:val="00DA5B69"/>
    <w:rsid w:val="00DA610A"/>
    <w:rsid w:val="00DA7D2D"/>
    <w:rsid w:val="00DB0FEC"/>
    <w:rsid w:val="00DB2751"/>
    <w:rsid w:val="00DB49C4"/>
    <w:rsid w:val="00DB7942"/>
    <w:rsid w:val="00DC1414"/>
    <w:rsid w:val="00DC25A9"/>
    <w:rsid w:val="00DC313B"/>
    <w:rsid w:val="00DC3688"/>
    <w:rsid w:val="00DC4253"/>
    <w:rsid w:val="00DC665F"/>
    <w:rsid w:val="00DD0030"/>
    <w:rsid w:val="00DD273F"/>
    <w:rsid w:val="00DD6183"/>
    <w:rsid w:val="00DD6535"/>
    <w:rsid w:val="00DE2AB1"/>
    <w:rsid w:val="00DE4212"/>
    <w:rsid w:val="00DE431F"/>
    <w:rsid w:val="00DE492D"/>
    <w:rsid w:val="00DE600F"/>
    <w:rsid w:val="00DE6D59"/>
    <w:rsid w:val="00DE7A45"/>
    <w:rsid w:val="00DE7BE2"/>
    <w:rsid w:val="00DF08ED"/>
    <w:rsid w:val="00DF0D69"/>
    <w:rsid w:val="00DF6366"/>
    <w:rsid w:val="00DF6AB0"/>
    <w:rsid w:val="00DF6F2C"/>
    <w:rsid w:val="00DF6FF7"/>
    <w:rsid w:val="00DF720C"/>
    <w:rsid w:val="00E0128F"/>
    <w:rsid w:val="00E02398"/>
    <w:rsid w:val="00E03F55"/>
    <w:rsid w:val="00E070CC"/>
    <w:rsid w:val="00E07712"/>
    <w:rsid w:val="00E104B3"/>
    <w:rsid w:val="00E125D7"/>
    <w:rsid w:val="00E1291D"/>
    <w:rsid w:val="00E12D95"/>
    <w:rsid w:val="00E1765F"/>
    <w:rsid w:val="00E243FB"/>
    <w:rsid w:val="00E24DE0"/>
    <w:rsid w:val="00E25641"/>
    <w:rsid w:val="00E27DF1"/>
    <w:rsid w:val="00E31A32"/>
    <w:rsid w:val="00E329D4"/>
    <w:rsid w:val="00E33A0C"/>
    <w:rsid w:val="00E3409F"/>
    <w:rsid w:val="00E34221"/>
    <w:rsid w:val="00E44BDF"/>
    <w:rsid w:val="00E51C2F"/>
    <w:rsid w:val="00E52ADE"/>
    <w:rsid w:val="00E54813"/>
    <w:rsid w:val="00E54BE8"/>
    <w:rsid w:val="00E54D4D"/>
    <w:rsid w:val="00E559E3"/>
    <w:rsid w:val="00E578DC"/>
    <w:rsid w:val="00E60530"/>
    <w:rsid w:val="00E628C2"/>
    <w:rsid w:val="00E6605D"/>
    <w:rsid w:val="00E6612F"/>
    <w:rsid w:val="00E664F9"/>
    <w:rsid w:val="00E73994"/>
    <w:rsid w:val="00E80795"/>
    <w:rsid w:val="00E80F4C"/>
    <w:rsid w:val="00E81B2C"/>
    <w:rsid w:val="00E86C0E"/>
    <w:rsid w:val="00E955CC"/>
    <w:rsid w:val="00EA2B8A"/>
    <w:rsid w:val="00EA6FAD"/>
    <w:rsid w:val="00EA7DFA"/>
    <w:rsid w:val="00EB0B71"/>
    <w:rsid w:val="00EB2B67"/>
    <w:rsid w:val="00EB34F8"/>
    <w:rsid w:val="00EB5779"/>
    <w:rsid w:val="00EB6ACB"/>
    <w:rsid w:val="00EB6DD3"/>
    <w:rsid w:val="00EC232E"/>
    <w:rsid w:val="00EC3E4C"/>
    <w:rsid w:val="00EC3EC1"/>
    <w:rsid w:val="00EC4343"/>
    <w:rsid w:val="00EC67FE"/>
    <w:rsid w:val="00EC6B1C"/>
    <w:rsid w:val="00EC7F9A"/>
    <w:rsid w:val="00ED4945"/>
    <w:rsid w:val="00ED4B03"/>
    <w:rsid w:val="00ED4F8D"/>
    <w:rsid w:val="00ED5073"/>
    <w:rsid w:val="00ED6627"/>
    <w:rsid w:val="00EE062B"/>
    <w:rsid w:val="00EE1E42"/>
    <w:rsid w:val="00EE327C"/>
    <w:rsid w:val="00EE6AE6"/>
    <w:rsid w:val="00EE7B97"/>
    <w:rsid w:val="00EE7BAE"/>
    <w:rsid w:val="00EF2661"/>
    <w:rsid w:val="00EF34B3"/>
    <w:rsid w:val="00EF3D55"/>
    <w:rsid w:val="00EF4EFD"/>
    <w:rsid w:val="00EF5496"/>
    <w:rsid w:val="00EF5FDC"/>
    <w:rsid w:val="00EF676F"/>
    <w:rsid w:val="00EF6C02"/>
    <w:rsid w:val="00F015DE"/>
    <w:rsid w:val="00F01A35"/>
    <w:rsid w:val="00F032AA"/>
    <w:rsid w:val="00F06DD0"/>
    <w:rsid w:val="00F0789A"/>
    <w:rsid w:val="00F11EE2"/>
    <w:rsid w:val="00F120E4"/>
    <w:rsid w:val="00F13F45"/>
    <w:rsid w:val="00F14BF6"/>
    <w:rsid w:val="00F15342"/>
    <w:rsid w:val="00F15F45"/>
    <w:rsid w:val="00F21217"/>
    <w:rsid w:val="00F21268"/>
    <w:rsid w:val="00F212B0"/>
    <w:rsid w:val="00F23455"/>
    <w:rsid w:val="00F23C19"/>
    <w:rsid w:val="00F304CB"/>
    <w:rsid w:val="00F3129A"/>
    <w:rsid w:val="00F31E2E"/>
    <w:rsid w:val="00F331F2"/>
    <w:rsid w:val="00F33FC2"/>
    <w:rsid w:val="00F360A0"/>
    <w:rsid w:val="00F43145"/>
    <w:rsid w:val="00F45E17"/>
    <w:rsid w:val="00F60E55"/>
    <w:rsid w:val="00F61027"/>
    <w:rsid w:val="00F64E5F"/>
    <w:rsid w:val="00F65F54"/>
    <w:rsid w:val="00F66481"/>
    <w:rsid w:val="00F664F8"/>
    <w:rsid w:val="00F67317"/>
    <w:rsid w:val="00F725DA"/>
    <w:rsid w:val="00F746AA"/>
    <w:rsid w:val="00F769A7"/>
    <w:rsid w:val="00F77623"/>
    <w:rsid w:val="00F8032F"/>
    <w:rsid w:val="00F80398"/>
    <w:rsid w:val="00F81836"/>
    <w:rsid w:val="00F83BE9"/>
    <w:rsid w:val="00F83E60"/>
    <w:rsid w:val="00F86D9C"/>
    <w:rsid w:val="00F872C0"/>
    <w:rsid w:val="00F87EA5"/>
    <w:rsid w:val="00F93992"/>
    <w:rsid w:val="00F969C5"/>
    <w:rsid w:val="00F96C0A"/>
    <w:rsid w:val="00F977AD"/>
    <w:rsid w:val="00FA0349"/>
    <w:rsid w:val="00FA2418"/>
    <w:rsid w:val="00FA266A"/>
    <w:rsid w:val="00FA2C41"/>
    <w:rsid w:val="00FA6BBA"/>
    <w:rsid w:val="00FB2386"/>
    <w:rsid w:val="00FC0082"/>
    <w:rsid w:val="00FC4F10"/>
    <w:rsid w:val="00FC64DB"/>
    <w:rsid w:val="00FC70EE"/>
    <w:rsid w:val="00FC7296"/>
    <w:rsid w:val="00FC7783"/>
    <w:rsid w:val="00FD05DA"/>
    <w:rsid w:val="00FD280A"/>
    <w:rsid w:val="00FD4133"/>
    <w:rsid w:val="00FE587B"/>
    <w:rsid w:val="00FE72C2"/>
    <w:rsid w:val="00FE7339"/>
    <w:rsid w:val="00FF07F9"/>
    <w:rsid w:val="00FF1060"/>
    <w:rsid w:val="00FF1581"/>
    <w:rsid w:val="00FF255D"/>
    <w:rsid w:val="00FF5520"/>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E95"/>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1101</TotalTime>
  <Pages>13</Pages>
  <Words>4680</Words>
  <Characters>26680</Characters>
  <Application>Microsoft Office Word</Application>
  <DocSecurity>0</DocSecurity>
  <Lines>222</Lines>
  <Paragraphs>62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995</cp:revision>
  <dcterms:created xsi:type="dcterms:W3CDTF">2025-04-08T19:02:00Z</dcterms:created>
  <dcterms:modified xsi:type="dcterms:W3CDTF">2026-08-16T11:34:00Z</dcterms:modified>
</cp:coreProperties>
</file>